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3C3D" w14:textId="77777777" w:rsidR="002254DB" w:rsidRPr="002254DB" w:rsidRDefault="004B384F" w:rsidP="002254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2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убсидии</w:t>
      </w:r>
    </w:p>
    <w:p w14:paraId="3DAFC222" w14:textId="3B94D91D" w:rsidR="00333840" w:rsidRDefault="00F76CA7" w:rsidP="00534B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</w:t>
      </w:r>
      <w:r w:rsidRPr="007F14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приобретение технологического оборудования для животноводства и птицеводства</w:t>
      </w:r>
      <w:r w:rsidR="0053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4F" w:rsidRPr="00100303">
        <w:rPr>
          <w:rFonts w:ascii="Times New Roman" w:eastAsia="Calibri" w:hAnsi="Times New Roman" w:cs="Times New Roman"/>
          <w:sz w:val="28"/>
          <w:szCs w:val="28"/>
          <w:highlight w:val="cyan"/>
        </w:rPr>
        <w:t>и переработки животноводческой продукции</w:t>
      </w:r>
      <w:r w:rsidR="00046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главам крестьянских(фермерских)хозяйств</w:t>
      </w:r>
      <w:r w:rsidR="000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осуществляющих деятельность в области сельскохозяйственного производства</w:t>
      </w:r>
      <w:r w:rsidR="000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4F" w:rsidRPr="00896017">
        <w:rPr>
          <w:rFonts w:ascii="Times New Roman" w:hAnsi="Times New Roman" w:cs="Times New Roman"/>
          <w:sz w:val="28"/>
          <w:szCs w:val="28"/>
        </w:rPr>
        <w:t>граждан</w:t>
      </w:r>
      <w:r w:rsidR="00046A4F">
        <w:rPr>
          <w:rFonts w:ascii="Times New Roman" w:hAnsi="Times New Roman" w:cs="Times New Roman"/>
          <w:sz w:val="28"/>
          <w:szCs w:val="28"/>
        </w:rPr>
        <w:t>ам</w:t>
      </w:r>
      <w:r w:rsidR="00046A4F" w:rsidRPr="00896017">
        <w:rPr>
          <w:rFonts w:ascii="Times New Roman" w:hAnsi="Times New Roman" w:cs="Times New Roman"/>
          <w:sz w:val="28"/>
          <w:szCs w:val="28"/>
        </w:rPr>
        <w:t>, ведущи</w:t>
      </w:r>
      <w:r w:rsidR="00046A4F">
        <w:rPr>
          <w:rFonts w:ascii="Times New Roman" w:hAnsi="Times New Roman" w:cs="Times New Roman"/>
          <w:sz w:val="28"/>
          <w:szCs w:val="28"/>
        </w:rPr>
        <w:t>ми</w:t>
      </w:r>
      <w:r w:rsidR="00046A4F" w:rsidRPr="00896017">
        <w:rPr>
          <w:rFonts w:ascii="Times New Roman" w:hAnsi="Times New Roman" w:cs="Times New Roman"/>
          <w:sz w:val="28"/>
          <w:szCs w:val="28"/>
        </w:rPr>
        <w:t xml:space="preserve"> личн</w:t>
      </w:r>
      <w:r w:rsidR="00046A4F">
        <w:rPr>
          <w:rFonts w:ascii="Times New Roman" w:hAnsi="Times New Roman" w:cs="Times New Roman"/>
          <w:sz w:val="28"/>
          <w:szCs w:val="28"/>
        </w:rPr>
        <w:t>ое</w:t>
      </w:r>
      <w:r w:rsidR="00046A4F" w:rsidRPr="00896017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046A4F">
        <w:rPr>
          <w:rFonts w:ascii="Times New Roman" w:hAnsi="Times New Roman" w:cs="Times New Roman"/>
          <w:sz w:val="28"/>
          <w:szCs w:val="28"/>
        </w:rPr>
        <w:t>ое</w:t>
      </w:r>
      <w:r w:rsidR="00046A4F" w:rsidRPr="0089601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046A4F">
        <w:rPr>
          <w:rFonts w:ascii="Times New Roman" w:hAnsi="Times New Roman" w:cs="Times New Roman"/>
          <w:sz w:val="28"/>
          <w:szCs w:val="28"/>
        </w:rPr>
        <w:t>о</w:t>
      </w:r>
      <w:r w:rsidR="00046A4F" w:rsidRPr="00896017">
        <w:rPr>
          <w:rFonts w:ascii="Times New Roman" w:hAnsi="Times New Roman" w:cs="Times New Roman"/>
          <w:sz w:val="28"/>
          <w:szCs w:val="28"/>
        </w:rPr>
        <w:t xml:space="preserve"> и применяющи</w:t>
      </w:r>
      <w:r w:rsidR="00046A4F">
        <w:rPr>
          <w:rFonts w:ascii="Times New Roman" w:hAnsi="Times New Roman" w:cs="Times New Roman"/>
          <w:sz w:val="28"/>
          <w:szCs w:val="28"/>
        </w:rPr>
        <w:t>ми</w:t>
      </w:r>
      <w:r w:rsidR="00046A4F" w:rsidRPr="0089601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046A4F">
        <w:rPr>
          <w:rFonts w:ascii="Times New Roman" w:hAnsi="Times New Roman" w:cs="Times New Roman"/>
          <w:sz w:val="28"/>
          <w:szCs w:val="28"/>
        </w:rPr>
        <w:t xml:space="preserve"> </w:t>
      </w:r>
      <w:r w:rsidR="004B3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следующего</w:t>
      </w:r>
      <w:r w:rsidR="0025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</w:t>
      </w:r>
      <w:r w:rsidRPr="00E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кодами  Общероссийского классификатора </w:t>
      </w:r>
      <w:r w:rsidRPr="00E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 (ОК 034-2014 (КПЕС 2008) утв. Приказом Росстандарта от 31.01.2014 № 14-ст (ред. от 07.10.2016)</w:t>
      </w:r>
      <w:r w:rsidR="006654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AB85C" w14:textId="77777777" w:rsidR="00EC7705" w:rsidRDefault="00EC77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7050"/>
      </w:tblGrid>
      <w:tr w:rsidR="002C09E4" w:rsidRPr="007F1474" w14:paraId="6745E56F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D73C42" w14:textId="0081A1C3" w:rsidR="002C09E4" w:rsidRPr="007F1474" w:rsidRDefault="002C09E4" w:rsidP="00EC7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27.51.11.120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2F791A" w14:textId="61AA3A42" w:rsidR="002C09E4" w:rsidRPr="007F1474" w:rsidRDefault="00046A4F" w:rsidP="00EC7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Морозильники бытовые</w:t>
            </w:r>
          </w:p>
        </w:tc>
      </w:tr>
      <w:tr w:rsidR="002C09E4" w:rsidRPr="007F1474" w14:paraId="4C770026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44CB8B" w14:textId="5DD37858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28.22.18.244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BCA795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Погрузчики-измельчители силоса и грубых кормов</w:t>
            </w:r>
          </w:p>
          <w:p w14:paraId="294162C6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9E4" w:rsidRPr="007F1474" w14:paraId="1F26BE0A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8D4938" w14:textId="22067769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28.25.13.110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3EAAAF" w14:textId="564FF88F" w:rsidR="002C09E4" w:rsidRPr="007F1474" w:rsidRDefault="00046A4F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холодильное и морозильное, кроме бытового оборудования</w:t>
            </w:r>
          </w:p>
        </w:tc>
      </w:tr>
      <w:tr w:rsidR="002C09E4" w:rsidRPr="007F1474" w14:paraId="7CBA0ED0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CBCF8F" w14:textId="7DB30BBB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28.25.13.111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E664E9" w14:textId="6E44979C" w:rsidR="002C09E4" w:rsidRPr="007F1474" w:rsidRDefault="007121A2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Шкафы холодильные</w:t>
            </w:r>
          </w:p>
        </w:tc>
      </w:tr>
      <w:tr w:rsidR="002C09E4" w:rsidRPr="007F1474" w14:paraId="226A0ED9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7F0FAC" w14:textId="77E56015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28.25.13.115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88FD4C" w14:textId="63C0D52D" w:rsidR="002C09E4" w:rsidRPr="007F1474" w:rsidRDefault="007121A2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для охлаждения и заморозки жидкостей</w:t>
            </w:r>
          </w:p>
        </w:tc>
      </w:tr>
      <w:tr w:rsidR="002C09E4" w:rsidRPr="007F1474" w14:paraId="205C442F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0D0300" w14:textId="2003EDDA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28.29.60.000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38FD5A" w14:textId="0EF3133C" w:rsidR="002C09E4" w:rsidRPr="007F1474" w:rsidRDefault="007121A2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</w:tr>
      <w:tr w:rsidR="002C09E4" w:rsidRPr="007F1474" w14:paraId="21B0ED67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79CED4" w14:textId="20B0316C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28.30.10.000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0039AA" w14:textId="5A6F5613" w:rsidR="002C09E4" w:rsidRPr="007F1474" w:rsidRDefault="007121A2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Тракторы, управляемые рядом идущим водителем</w:t>
            </w:r>
          </w:p>
        </w:tc>
      </w:tr>
      <w:tr w:rsidR="002C09E4" w:rsidRPr="007F1474" w14:paraId="31CAF90D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A81633" w14:textId="7CCBF365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28.30.21.110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688BE0" w14:textId="050D0E4A" w:rsidR="002C09E4" w:rsidRPr="007F1474" w:rsidRDefault="007121A2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Тракторы сельскохозяйственные колесные с мощностью двигателя не более 37 кВт</w:t>
            </w:r>
          </w:p>
        </w:tc>
      </w:tr>
      <w:tr w:rsidR="002C09E4" w:rsidRPr="007F1474" w14:paraId="25BFF8A1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43D27A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28.30.51.000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EE8DBA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Косилки (включая </w:t>
            </w:r>
            <w:proofErr w:type="gramStart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proofErr w:type="gramEnd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режущие для установки на тракторе), не включенные в другие группировки </w:t>
            </w:r>
          </w:p>
        </w:tc>
      </w:tr>
      <w:tr w:rsidR="002C09E4" w:rsidRPr="007F1474" w14:paraId="5298007B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B20D15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28.30.52.000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ACBB3D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сеноуборочные </w:t>
            </w:r>
          </w:p>
        </w:tc>
      </w:tr>
      <w:tr w:rsidR="002C09E4" w:rsidRPr="007F1474" w14:paraId="0A1287A4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57490C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28.30.53.000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9A2D73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Прессы для соломы или сена, включая пресс-подборщики</w:t>
            </w:r>
          </w:p>
          <w:p w14:paraId="54CE5152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9E4" w:rsidRPr="007F1474" w14:paraId="10ED1DF9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86C547" w14:textId="3F2A1E30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28.30.82.110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4B1839" w14:textId="545F2E24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Установки доильные</w:t>
            </w:r>
          </w:p>
        </w:tc>
      </w:tr>
      <w:tr w:rsidR="002C09E4" w:rsidRPr="007F1474" w14:paraId="35F94B00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BA02BD" w14:textId="0172D4DB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28.30.82.120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080D77" w14:textId="5EFE76F0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Аппараты доильные</w:t>
            </w:r>
          </w:p>
        </w:tc>
      </w:tr>
      <w:tr w:rsidR="002C09E4" w:rsidRPr="007F1474" w14:paraId="3E753E6A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EA51AF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28.30.83.110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4C5567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Дробилки для кормов </w:t>
            </w:r>
          </w:p>
        </w:tc>
      </w:tr>
      <w:tr w:rsidR="002C09E4" w:rsidRPr="007F1474" w14:paraId="7B10E56E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E834DC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28.30.83.120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40B949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Измельчители грубых и сочных кормов </w:t>
            </w:r>
          </w:p>
        </w:tc>
      </w:tr>
      <w:tr w:rsidR="002C09E4" w:rsidRPr="007F1474" w14:paraId="58B1B23D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3EAAD7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28.30.83.130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2CD9F0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l8003"/>
            <w:bookmarkEnd w:id="0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Овощетерки, </w:t>
            </w:r>
            <w:proofErr w:type="spellStart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пастоизготовители</w:t>
            </w:r>
            <w:proofErr w:type="spellEnd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мялки </w:t>
            </w:r>
          </w:p>
        </w:tc>
      </w:tr>
      <w:tr w:rsidR="002C09E4" w:rsidRPr="007F1474" w14:paraId="20B702CA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0FB723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28.30.83.140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F17F8C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Смесители кормов </w:t>
            </w:r>
          </w:p>
        </w:tc>
      </w:tr>
      <w:tr w:rsidR="002C09E4" w:rsidRPr="007F1474" w14:paraId="5FEB481B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F2CC90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28.30.83.150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9E673D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Запарники-смесители </w:t>
            </w:r>
          </w:p>
        </w:tc>
      </w:tr>
      <w:tr w:rsidR="002C09E4" w:rsidRPr="007F1474" w14:paraId="02F0BF97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A0F72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28.30.83.160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F67E0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Котлы-</w:t>
            </w:r>
            <w:proofErr w:type="spellStart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парообразователи</w:t>
            </w:r>
            <w:proofErr w:type="spellEnd"/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09E4" w:rsidRPr="007F1474" w14:paraId="4B8ADC71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F2B4B5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28.30.83.170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0B6E14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Котлы варочные </w:t>
            </w:r>
          </w:p>
        </w:tc>
      </w:tr>
      <w:tr w:rsidR="002C09E4" w:rsidRPr="007F1474" w14:paraId="3AB1006C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37B976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28.30.83.180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D2B89C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Мойки и мойки-корнерезки </w:t>
            </w:r>
          </w:p>
          <w:p w14:paraId="04012339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9E4" w:rsidRPr="007F1474" w14:paraId="5E194EC4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2C9D92" w14:textId="69A7F512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 xml:space="preserve">28.30.84.110,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A5BB8F" w14:textId="2545250E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Инкубаторы птицеводческие</w:t>
            </w:r>
          </w:p>
        </w:tc>
      </w:tr>
      <w:tr w:rsidR="002C09E4" w:rsidRPr="007F1474" w14:paraId="060FA814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5B5E6F" w14:textId="0FC765DF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28.30.84.120,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4285B2" w14:textId="2F50F353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Брудеры птицеводческие</w:t>
            </w:r>
          </w:p>
        </w:tc>
      </w:tr>
      <w:tr w:rsidR="002C09E4" w:rsidRPr="007F1474" w14:paraId="686F007D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D5BDDD7" w14:textId="2684E036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28.30.85.00,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5A39F9" w14:textId="6272B0B3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Машины и оборудование для содержания птицы</w:t>
            </w:r>
          </w:p>
        </w:tc>
      </w:tr>
      <w:tr w:rsidR="002C09E4" w:rsidRPr="007F1474" w14:paraId="5BA33FFC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9AAE8F" w14:textId="265AFBA9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28.30.86.110,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27A2F5" w14:textId="4E5E2B23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для сельского хозяйства, не включенное в другие группировки</w:t>
            </w:r>
          </w:p>
        </w:tc>
      </w:tr>
      <w:tr w:rsidR="002C09E4" w:rsidRPr="007F1474" w14:paraId="111D7F1B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38B9BA" w14:textId="0FCDF0D9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28.30.86.140,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39DE99" w14:textId="56E1C90B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для птицеводства, не включенное в другие группировки</w:t>
            </w:r>
          </w:p>
        </w:tc>
      </w:tr>
      <w:tr w:rsidR="002C09E4" w:rsidRPr="007F1474" w14:paraId="347F8B49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4C5675" w14:textId="22CD8D67" w:rsidR="002C09E4" w:rsidRPr="00100303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28.93.12.00,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9D8838" w14:textId="659424FA" w:rsidR="002C09E4" w:rsidRPr="007F1474" w:rsidRDefault="00C377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для обработки и переработки молока</w:t>
            </w:r>
            <w:r w:rsidR="00BE7017">
              <w:rPr>
                <w:rFonts w:ascii="system-ui" w:hAnsi="system-ui"/>
                <w:color w:val="333333"/>
                <w:shd w:val="clear" w:color="auto" w:fill="FFFFFF"/>
              </w:rPr>
              <w:t xml:space="preserve"> </w:t>
            </w:r>
          </w:p>
        </w:tc>
      </w:tr>
      <w:tr w:rsidR="002C09E4" w:rsidRPr="007F1474" w14:paraId="73A2BBEE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6A0A59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28.93.13.143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1BCD61" w14:textId="77777777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Прессы для гранулирования комбикормов </w:t>
            </w:r>
          </w:p>
        </w:tc>
      </w:tr>
      <w:tr w:rsidR="002C09E4" w:rsidRPr="007F1474" w14:paraId="0509DAC6" w14:textId="77777777" w:rsidTr="002C09E4">
        <w:trPr>
          <w:tblCellSpacing w:w="15" w:type="dxa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8A8205" w14:textId="6B71B4A3" w:rsidR="002C09E4" w:rsidRPr="007F1474" w:rsidRDefault="002C09E4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03"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  <w:t>28.93.17.170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AAFF1D" w14:textId="501A0A80" w:rsidR="002C09E4" w:rsidRPr="007F1474" w:rsidRDefault="00C51409" w:rsidP="002C0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для переработки мяса или птицы</w:t>
            </w:r>
            <w:r w:rsidR="00BE7017">
              <w:rPr>
                <w:rFonts w:ascii="system-ui" w:hAnsi="system-ui"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4510946B" w14:textId="344E515E" w:rsidR="00EC7705" w:rsidRDefault="00EC7705">
      <w:pPr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C01481" w:rsidRPr="00C01481" w14:paraId="6850EF27" w14:textId="77777777" w:rsidTr="00C01481">
        <w:trPr>
          <w:trHeight w:val="20"/>
        </w:trPr>
        <w:tc>
          <w:tcPr>
            <w:tcW w:w="4111" w:type="dxa"/>
            <w:shd w:val="clear" w:color="auto" w:fill="auto"/>
          </w:tcPr>
          <w:p w14:paraId="744AE7B5" w14:textId="346847BD" w:rsidR="00C01481" w:rsidRPr="00C01481" w:rsidRDefault="00C01481" w:rsidP="004D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hAnsi="system-ui"/>
                <w:color w:val="333333"/>
                <w:shd w:val="clear" w:color="auto" w:fill="FFFFFF"/>
              </w:rPr>
            </w:pPr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 xml:space="preserve">Возмещение части затрат на приобретение технологического оборудования для </w:t>
            </w:r>
            <w:proofErr w:type="spellStart"/>
            <w:proofErr w:type="gramStart"/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>животноводства.птицеводства</w:t>
            </w:r>
            <w:proofErr w:type="spellEnd"/>
            <w:proofErr w:type="gramEnd"/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 xml:space="preserve"> и переработки </w:t>
            </w:r>
            <w:proofErr w:type="spellStart"/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>животноводсечкой</w:t>
            </w:r>
            <w:proofErr w:type="spellEnd"/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 xml:space="preserve"> продукции (для КФХ и ИП)</w:t>
            </w:r>
          </w:p>
        </w:tc>
        <w:tc>
          <w:tcPr>
            <w:tcW w:w="5245" w:type="dxa"/>
            <w:shd w:val="clear" w:color="auto" w:fill="auto"/>
          </w:tcPr>
          <w:p w14:paraId="78A80E66" w14:textId="77777777" w:rsidR="00C01481" w:rsidRPr="00C01481" w:rsidRDefault="00C01481" w:rsidP="004D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hAnsi="system-ui"/>
                <w:color w:val="333333"/>
                <w:shd w:val="clear" w:color="auto" w:fill="FFFFFF"/>
              </w:rPr>
            </w:pPr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 xml:space="preserve">20 % от фактически понесенных затрат на </w:t>
            </w:r>
          </w:p>
          <w:p w14:paraId="623D64CD" w14:textId="77777777" w:rsidR="00C01481" w:rsidRPr="00C01481" w:rsidRDefault="00C01481" w:rsidP="004D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hAnsi="system-ui"/>
                <w:color w:val="333333"/>
                <w:shd w:val="clear" w:color="auto" w:fill="FFFFFF"/>
              </w:rPr>
            </w:pPr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>приобретение, но не более 80 000 рублей</w:t>
            </w:r>
          </w:p>
        </w:tc>
      </w:tr>
    </w:tbl>
    <w:tbl>
      <w:tblPr>
        <w:tblpPr w:leftFromText="180" w:rightFromText="180" w:vertAnchor="text" w:tblpY="-29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C51409" w:rsidRPr="00C01481" w14:paraId="36341CE1" w14:textId="77777777" w:rsidTr="00C01481">
        <w:trPr>
          <w:trHeight w:val="304"/>
        </w:trPr>
        <w:tc>
          <w:tcPr>
            <w:tcW w:w="4106" w:type="dxa"/>
          </w:tcPr>
          <w:p w14:paraId="3EEEEB27" w14:textId="28951577" w:rsidR="00C51409" w:rsidRPr="00C01481" w:rsidRDefault="00C51409" w:rsidP="004D16B9">
            <w:pPr>
              <w:widowControl w:val="0"/>
              <w:autoSpaceDE w:val="0"/>
              <w:autoSpaceDN w:val="0"/>
              <w:rPr>
                <w:rFonts w:ascii="system-ui" w:hAnsi="system-ui"/>
                <w:color w:val="333333"/>
                <w:shd w:val="clear" w:color="auto" w:fill="FFFFFF"/>
              </w:rPr>
            </w:pPr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продукции</w:t>
            </w:r>
            <w:r w:rsidR="00BE7017" w:rsidRPr="00C01481">
              <w:rPr>
                <w:rFonts w:ascii="system-ui" w:hAnsi="system-ui"/>
                <w:color w:val="333333"/>
                <w:shd w:val="clear" w:color="auto" w:fill="FFFFFF"/>
              </w:rPr>
              <w:t xml:space="preserve"> (для ЛПХ СЗ)</w:t>
            </w:r>
          </w:p>
        </w:tc>
        <w:tc>
          <w:tcPr>
            <w:tcW w:w="5245" w:type="dxa"/>
          </w:tcPr>
          <w:p w14:paraId="6EC00D55" w14:textId="77777777" w:rsidR="00C51409" w:rsidRPr="00C01481" w:rsidRDefault="00C51409" w:rsidP="004D16B9">
            <w:pPr>
              <w:widowControl w:val="0"/>
              <w:autoSpaceDE w:val="0"/>
              <w:autoSpaceDN w:val="0"/>
              <w:rPr>
                <w:rFonts w:ascii="system-ui" w:hAnsi="system-ui"/>
                <w:color w:val="333333"/>
                <w:shd w:val="clear" w:color="auto" w:fill="FFFFFF"/>
              </w:rPr>
            </w:pPr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 xml:space="preserve">50 % от фактически понесенных затрат на </w:t>
            </w:r>
          </w:p>
          <w:p w14:paraId="58CC71BC" w14:textId="77777777" w:rsidR="00C51409" w:rsidRPr="00C01481" w:rsidRDefault="00C51409" w:rsidP="004D16B9">
            <w:pPr>
              <w:widowControl w:val="0"/>
              <w:autoSpaceDE w:val="0"/>
              <w:autoSpaceDN w:val="0"/>
              <w:rPr>
                <w:rFonts w:ascii="system-ui" w:hAnsi="system-ui"/>
                <w:color w:val="333333"/>
                <w:shd w:val="clear" w:color="auto" w:fill="FFFFFF"/>
              </w:rPr>
            </w:pPr>
            <w:r w:rsidRPr="00C01481">
              <w:rPr>
                <w:rFonts w:ascii="system-ui" w:hAnsi="system-ui"/>
                <w:color w:val="333333"/>
                <w:shd w:val="clear" w:color="auto" w:fill="FFFFFF"/>
              </w:rPr>
              <w:t>приобретение, но не более 100 000 рублей</w:t>
            </w:r>
          </w:p>
        </w:tc>
      </w:tr>
    </w:tbl>
    <w:p w14:paraId="3B9448FB" w14:textId="77777777" w:rsidR="00C51409" w:rsidRPr="007F1474" w:rsidRDefault="00C51409">
      <w:pPr>
        <w:rPr>
          <w:sz w:val="28"/>
          <w:szCs w:val="28"/>
        </w:rPr>
      </w:pPr>
    </w:p>
    <w:sectPr w:rsidR="00C51409" w:rsidRPr="007F1474" w:rsidSect="003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A7"/>
    <w:rsid w:val="00046A4F"/>
    <w:rsid w:val="002234B5"/>
    <w:rsid w:val="002254DB"/>
    <w:rsid w:val="002529BC"/>
    <w:rsid w:val="00257070"/>
    <w:rsid w:val="002B604F"/>
    <w:rsid w:val="002C09E4"/>
    <w:rsid w:val="002D5060"/>
    <w:rsid w:val="00333840"/>
    <w:rsid w:val="00421C9B"/>
    <w:rsid w:val="004B384F"/>
    <w:rsid w:val="00534BDC"/>
    <w:rsid w:val="00610583"/>
    <w:rsid w:val="006654AA"/>
    <w:rsid w:val="00700CA4"/>
    <w:rsid w:val="007121A2"/>
    <w:rsid w:val="007F1474"/>
    <w:rsid w:val="00BC6310"/>
    <w:rsid w:val="00BE7017"/>
    <w:rsid w:val="00C01481"/>
    <w:rsid w:val="00C36551"/>
    <w:rsid w:val="00C37709"/>
    <w:rsid w:val="00C51409"/>
    <w:rsid w:val="00D87F04"/>
    <w:rsid w:val="00E36897"/>
    <w:rsid w:val="00E91D91"/>
    <w:rsid w:val="00EC7705"/>
    <w:rsid w:val="00F76CA7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A0E0"/>
  <w15:docId w15:val="{E4CF3D4D-7814-4447-B53F-EDFE2E4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C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2024-09-30T13:31:00Z</cp:lastPrinted>
  <dcterms:created xsi:type="dcterms:W3CDTF">2017-08-16T09:01:00Z</dcterms:created>
  <dcterms:modified xsi:type="dcterms:W3CDTF">2025-05-06T11:58:00Z</dcterms:modified>
</cp:coreProperties>
</file>