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93" w:rsidRPr="00977F28" w:rsidRDefault="004F1F93" w:rsidP="00E80954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24"/>
        </w:rPr>
      </w:pPr>
      <w:bookmarkStart w:id="0" w:name="_GoBack"/>
      <w:r w:rsidRPr="00977F2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24"/>
        </w:rPr>
        <w:t xml:space="preserve">Начался четвертый этап </w:t>
      </w:r>
      <w:r w:rsidR="00977F2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24"/>
        </w:rPr>
        <w:t>добровольного декларирования гражданами активов и счетов за рубежом</w:t>
      </w:r>
    </w:p>
    <w:bookmarkEnd w:id="0"/>
    <w:p w:rsidR="004F1F93" w:rsidRPr="00977F28" w:rsidRDefault="004F1F93" w:rsidP="0053232D">
      <w:pPr>
        <w:pStyle w:val="a3"/>
        <w:spacing w:before="120" w:beforeAutospacing="0" w:after="120" w:afterAutospacing="0"/>
        <w:jc w:val="both"/>
        <w:rPr>
          <w:color w:val="000000" w:themeColor="text1"/>
          <w:sz w:val="36"/>
        </w:rPr>
      </w:pPr>
    </w:p>
    <w:p w:rsidR="004F1F93" w:rsidRPr="0053232D" w:rsidRDefault="004F1F93" w:rsidP="0053232D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</w:rPr>
      </w:pPr>
      <w:r w:rsidRPr="0053232D">
        <w:rPr>
          <w:color w:val="000000" w:themeColor="text1"/>
          <w:sz w:val="28"/>
        </w:rPr>
        <w:t xml:space="preserve">Начался четвертый этап </w:t>
      </w:r>
      <w:r w:rsidR="00977F28">
        <w:rPr>
          <w:color w:val="000000" w:themeColor="text1"/>
          <w:sz w:val="28"/>
        </w:rPr>
        <w:t xml:space="preserve">программы </w:t>
      </w:r>
      <w:r w:rsidRPr="0053232D">
        <w:rPr>
          <w:color w:val="000000" w:themeColor="text1"/>
          <w:sz w:val="28"/>
        </w:rPr>
        <w:t>добровольного декларирования в соответствии</w:t>
      </w:r>
      <w:r w:rsidRPr="00D85DDB">
        <w:rPr>
          <w:color w:val="000000" w:themeColor="text1"/>
          <w:sz w:val="28"/>
        </w:rPr>
        <w:t xml:space="preserve"> с </w:t>
      </w:r>
      <w:hyperlink r:id="rId5" w:history="1">
        <w:r w:rsidRPr="00D85DDB">
          <w:rPr>
            <w:rStyle w:val="a4"/>
            <w:color w:val="000000" w:themeColor="text1"/>
            <w:sz w:val="28"/>
            <w:u w:val="none"/>
          </w:rPr>
          <w:t>Федеральным законом от 08.05.2015 №140-ФЗ</w:t>
        </w:r>
      </w:hyperlink>
      <w:r w:rsidRPr="0053232D">
        <w:rPr>
          <w:color w:val="000000" w:themeColor="text1"/>
          <w:sz w:val="28"/>
        </w:rPr>
        <w:t xml:space="preserve">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</w:t>
      </w:r>
    </w:p>
    <w:p w:rsidR="004F1F93" w:rsidRPr="0053232D" w:rsidRDefault="004F1F93" w:rsidP="0053232D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</w:rPr>
      </w:pPr>
      <w:r w:rsidRPr="0053232D">
        <w:rPr>
          <w:color w:val="000000" w:themeColor="text1"/>
          <w:sz w:val="28"/>
        </w:rPr>
        <w:t>До 28 февраля 2023 года гражданам предоставляется возможность добровольно задекларировать свои счета и вклады в заграничных банках, ценные бумаги, доли участия в иностранных организациях, иные финансовые активы, а также контролируемые иностранные компании.</w:t>
      </w:r>
    </w:p>
    <w:p w:rsidR="004F1F93" w:rsidRPr="0053232D" w:rsidRDefault="004F1F93" w:rsidP="0053232D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</w:rPr>
      </w:pPr>
      <w:r w:rsidRPr="0053232D">
        <w:rPr>
          <w:color w:val="000000" w:themeColor="text1"/>
          <w:sz w:val="28"/>
        </w:rPr>
        <w:t>Кроме этого, у граждан также есть возможность задекларировать наличные деньги. Для этого их надо положить на счет в российском банке в течение 30 дней со дня сдачи такой декларации.</w:t>
      </w:r>
    </w:p>
    <w:p w:rsidR="004F1F93" w:rsidRPr="0053232D" w:rsidRDefault="004F1F93" w:rsidP="0053232D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</w:rPr>
      </w:pPr>
      <w:r w:rsidRPr="0053232D">
        <w:rPr>
          <w:color w:val="000000" w:themeColor="text1"/>
          <w:sz w:val="28"/>
        </w:rPr>
        <w:t>ФНС России обеспечивает режим конфиденциальности содержащихся в специальной декларации сведений, не вправе передавать их третьим лицам и государственным органам и использовать их для целей осуществления мероприятий налогового контроля.</w:t>
      </w:r>
    </w:p>
    <w:p w:rsidR="004F1F93" w:rsidRPr="0053232D" w:rsidRDefault="004F1F93" w:rsidP="0053232D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</w:rPr>
      </w:pPr>
      <w:r w:rsidRPr="0053232D">
        <w:rPr>
          <w:color w:val="000000" w:themeColor="text1"/>
          <w:sz w:val="28"/>
        </w:rPr>
        <w:t>Налогоплательщики, задекларировавшие свое имущество и счета, получат правовые гарантии сохранности своего капитала, в том числе за пределами РФ, а также освобождаются от уголовной, административной и налоговой ответственности.</w:t>
      </w:r>
    </w:p>
    <w:p w:rsidR="004F1F93" w:rsidRPr="0053232D" w:rsidRDefault="004F1F93" w:rsidP="0053232D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</w:rPr>
      </w:pPr>
      <w:r w:rsidRPr="0053232D">
        <w:rPr>
          <w:color w:val="000000" w:themeColor="text1"/>
          <w:sz w:val="28"/>
        </w:rPr>
        <w:t>Специальную декларацию можно представить в любой налоговый орган или в центральный аппарат ФНС России на бумажном носителе лично, либо через уполномоченного представителя. Декларации, отправленные по почте, не считаются принятыми.</w:t>
      </w:r>
    </w:p>
    <w:p w:rsidR="004F1F93" w:rsidRPr="0053232D" w:rsidRDefault="004F1F93" w:rsidP="0053232D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</w:rPr>
      </w:pPr>
      <w:r w:rsidRPr="0053232D">
        <w:rPr>
          <w:color w:val="000000" w:themeColor="text1"/>
          <w:sz w:val="28"/>
        </w:rPr>
        <w:t xml:space="preserve">С формой специальной декларации и порядком ее заполнения можно ознакомиться на </w:t>
      </w:r>
      <w:proofErr w:type="spellStart"/>
      <w:r w:rsidRPr="0053232D">
        <w:rPr>
          <w:color w:val="000000" w:themeColor="text1"/>
          <w:sz w:val="28"/>
        </w:rPr>
        <w:t>промостранице</w:t>
      </w:r>
      <w:proofErr w:type="spellEnd"/>
      <w:r w:rsidRPr="0053232D">
        <w:rPr>
          <w:color w:val="000000" w:themeColor="text1"/>
          <w:sz w:val="28"/>
        </w:rPr>
        <w:t xml:space="preserve"> официального сайта ФНС России  «Специальная декларация».</w:t>
      </w:r>
    </w:p>
    <w:p w:rsidR="002F7153" w:rsidRPr="0053232D" w:rsidRDefault="002F7153" w:rsidP="005323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4"/>
        </w:rPr>
      </w:pPr>
    </w:p>
    <w:p w:rsidR="002F7153" w:rsidRPr="00977F28" w:rsidRDefault="002F7153" w:rsidP="005323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4"/>
        </w:rPr>
      </w:pPr>
    </w:p>
    <w:p w:rsidR="00977F28" w:rsidRPr="00977F28" w:rsidRDefault="00977F28" w:rsidP="00684729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977F28" w:rsidRPr="00977F28" w:rsidSect="00C934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97"/>
    <w:rsid w:val="001903BB"/>
    <w:rsid w:val="0025302A"/>
    <w:rsid w:val="002E1D28"/>
    <w:rsid w:val="002F7153"/>
    <w:rsid w:val="004F1F93"/>
    <w:rsid w:val="005001B1"/>
    <w:rsid w:val="0053232D"/>
    <w:rsid w:val="00553AD5"/>
    <w:rsid w:val="00684729"/>
    <w:rsid w:val="006B276C"/>
    <w:rsid w:val="00860C42"/>
    <w:rsid w:val="008D13F4"/>
    <w:rsid w:val="00977F28"/>
    <w:rsid w:val="00A53351"/>
    <w:rsid w:val="00C86FAC"/>
    <w:rsid w:val="00C9345C"/>
    <w:rsid w:val="00C956EE"/>
    <w:rsid w:val="00CD3873"/>
    <w:rsid w:val="00D85DDB"/>
    <w:rsid w:val="00DF6397"/>
    <w:rsid w:val="00DF6B95"/>
    <w:rsid w:val="00E41862"/>
    <w:rsid w:val="00E650A2"/>
    <w:rsid w:val="00E80954"/>
    <w:rsid w:val="00F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8063D7-BFD5-44A3-8ED3-697C9432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6397"/>
    <w:rPr>
      <w:color w:val="0000FF"/>
      <w:u w:val="single"/>
    </w:rPr>
  </w:style>
  <w:style w:type="paragraph" w:customStyle="1" w:styleId="sources">
    <w:name w:val="sources"/>
    <w:basedOn w:val="a"/>
    <w:rsid w:val="00DF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807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CB87A-4F4F-48EF-93B0-20EE5D3D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2300int1538</dc:creator>
  <cp:keywords/>
  <dc:description/>
  <cp:lastModifiedBy>Воеводова Ольга Николаевна</cp:lastModifiedBy>
  <cp:revision>3</cp:revision>
  <cp:lastPrinted>2022-04-11T06:30:00Z</cp:lastPrinted>
  <dcterms:created xsi:type="dcterms:W3CDTF">2022-04-20T12:29:00Z</dcterms:created>
  <dcterms:modified xsi:type="dcterms:W3CDTF">2022-04-20T12:29:00Z</dcterms:modified>
</cp:coreProperties>
</file>