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72" w:rsidRPr="00105BB6" w:rsidRDefault="00D64D72" w:rsidP="00105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105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кадастровой</w:t>
      </w:r>
      <w:r w:rsidR="001355BC" w:rsidRPr="00105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стоимости объектов недвижимости</w:t>
      </w:r>
    </w:p>
    <w:p w:rsidR="008C65D6" w:rsidRPr="00105BB6" w:rsidRDefault="008C65D6" w:rsidP="00105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9D9805F" wp14:editId="3DB3703B">
            <wp:extent cx="2764505" cy="1666875"/>
            <wp:effectExtent l="190500" t="190500" r="188595" b="18097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229" cy="1688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05BB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8FD10D6" wp14:editId="75F2762A">
            <wp:extent cx="2771205" cy="19659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545" cy="19825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64D72" w:rsidRPr="00105BB6" w:rsidRDefault="00D64D72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97CFB" w:rsidRPr="00105BB6" w:rsidRDefault="001355BC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Кадастровая стоимость </w:t>
      </w:r>
      <w:r w:rsidR="008C65D6" w:rsidRPr="0010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недвижимого имущества является важнейшей характеристикой, влияющей</w:t>
      </w:r>
      <w:r w:rsidR="00E73241" w:rsidRPr="0010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первую очередь </w:t>
      </w:r>
      <w:r w:rsidR="008C65D6" w:rsidRPr="0010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</w:t>
      </w:r>
      <w:r w:rsidR="00E73241" w:rsidRPr="0010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налогообложени</w:t>
      </w:r>
      <w:r w:rsidR="008C65D6" w:rsidRPr="0010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е, а также</w:t>
      </w:r>
      <w:r w:rsidRPr="0010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C65D6" w:rsidRPr="0010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</w:t>
      </w:r>
      <w:r w:rsidR="000013B7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размер арендной платы</w:t>
      </w:r>
      <w:r w:rsidR="008C65D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некоторых государственных пошлин</w:t>
      </w:r>
      <w:r w:rsidR="000013B7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65D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0013B7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других платежей</w:t>
      </w:r>
      <w:r w:rsidR="00797CFB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013B7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355BC" w:rsidRPr="00105BB6" w:rsidRDefault="001355BC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Краснодарского края </w:t>
      </w:r>
      <w:r w:rsidR="008C65D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2018 года </w:t>
      </w: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кадастровую стоимость определяет ГБУ КК «</w:t>
      </w:r>
      <w:proofErr w:type="spellStart"/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Крайтехинвентаризация</w:t>
      </w:r>
      <w:proofErr w:type="spellEnd"/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Краевое БТИ» (далее – Краевое БТИ), котор</w:t>
      </w:r>
      <w:r w:rsidR="008C65D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ое </w:t>
      </w:r>
      <w:proofErr w:type="gramStart"/>
      <w:r w:rsidR="008C65D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располагается </w:t>
      </w: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proofErr w:type="gramEnd"/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адресу: г. Краснодар, ул. Гагарина, д. 135/1, телефон: +7 (861) 991-05-05, доб. 337, </w:t>
      </w:r>
      <w:r w:rsidR="008C65D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="008C65D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</w:t>
      </w: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территориальные отделы</w:t>
      </w:r>
      <w:r w:rsidR="008C65D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всех муниципальных образованиях Краснодарского края</w:t>
      </w: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C65D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Подробная информация о деятельности Краевого БТИ, адресах и контактах размещена на официальном сайте в сети «Интернет» </w:t>
      </w:r>
      <w:r w:rsidR="006A20DC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(</w:t>
      </w:r>
      <w:r w:rsidR="008C65D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https://kubbti.ru</w:t>
      </w:r>
      <w:r w:rsidR="006A20DC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/)</w:t>
      </w:r>
      <w:r w:rsidR="008C65D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6A20DC" w:rsidRPr="00105BB6" w:rsidRDefault="008C65D6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proofErr w:type="gramStart"/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законодательству Российской Федерации</w:t>
      </w:r>
      <w:proofErr w:type="gramEnd"/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государственная кадастровая оценка проводится методами массовой оценки, </w:t>
      </w:r>
      <w:r w:rsidR="006A20DC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осмотр объектов с выездом на место при проведении оценки не предусмотрен. </w:t>
      </w:r>
    </w:p>
    <w:p w:rsidR="006A20DC" w:rsidRPr="00105BB6" w:rsidRDefault="006A20DC" w:rsidP="0010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</w:t>
      </w:r>
      <w:bookmarkStart w:id="1" w:name="Par0"/>
      <w:bookmarkEnd w:id="1"/>
      <w:r w:rsidR="00B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 принцип </w:t>
      </w:r>
      <w:r w:rsidRPr="00105BB6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одновременного проведения государственной кадастровой оценки во всех субъектах Российской Федерации один раз в четыре года:</w:t>
      </w:r>
    </w:p>
    <w:p w:rsidR="006A20DC" w:rsidRPr="00105BB6" w:rsidRDefault="006A20DC" w:rsidP="0010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отношении всех зданий, помещений, сооружений, объектов незавершенного строительства, </w:t>
      </w:r>
      <w:proofErr w:type="spellStart"/>
      <w:r w:rsidRPr="00105BB6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Pr="00105BB6">
        <w:rPr>
          <w:rFonts w:ascii="Times New Roman" w:hAnsi="Times New Roman" w:cs="Times New Roman"/>
          <w:color w:val="000000" w:themeColor="text1"/>
          <w:sz w:val="28"/>
          <w:szCs w:val="28"/>
        </w:rPr>
        <w:t>-мест;</w:t>
      </w:r>
    </w:p>
    <w:p w:rsidR="006A20DC" w:rsidRPr="00105BB6" w:rsidRDefault="006A20DC" w:rsidP="0010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BB6">
        <w:rPr>
          <w:rFonts w:ascii="Times New Roman" w:hAnsi="Times New Roman" w:cs="Times New Roman"/>
          <w:color w:val="000000" w:themeColor="text1"/>
          <w:sz w:val="28"/>
          <w:szCs w:val="28"/>
        </w:rPr>
        <w:t>2) в отношении всех земельных участков.</w:t>
      </w:r>
    </w:p>
    <w:p w:rsidR="006A20DC" w:rsidRPr="00105BB6" w:rsidRDefault="006A20DC" w:rsidP="00105BB6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05BB6">
        <w:rPr>
          <w:color w:val="000000" w:themeColor="text1"/>
          <w:sz w:val="28"/>
          <w:szCs w:val="28"/>
        </w:rPr>
        <w:t>Получить сведения о кадастровой стоимости по состоянию </w:t>
      </w:r>
      <w:r w:rsidRPr="00105BB6">
        <w:rPr>
          <w:b/>
          <w:bCs/>
          <w:color w:val="000000" w:themeColor="text1"/>
          <w:sz w:val="28"/>
          <w:szCs w:val="28"/>
        </w:rPr>
        <w:t>на определенную дату</w:t>
      </w:r>
      <w:r w:rsidRPr="00105BB6">
        <w:rPr>
          <w:color w:val="000000" w:themeColor="text1"/>
          <w:sz w:val="28"/>
          <w:szCs w:val="28"/>
        </w:rPr>
        <w:t> можно бесплатно в форме выписки о кадастровой стоимости объекта недвижимости в личном кабинете, пройдя авторизацию через «</w:t>
      </w:r>
      <w:proofErr w:type="spellStart"/>
      <w:r w:rsidRPr="00105BB6">
        <w:rPr>
          <w:color w:val="000000" w:themeColor="text1"/>
          <w:sz w:val="28"/>
          <w:szCs w:val="28"/>
        </w:rPr>
        <w:t>Госуслуги</w:t>
      </w:r>
      <w:proofErr w:type="spellEnd"/>
      <w:r w:rsidRPr="00105BB6">
        <w:rPr>
          <w:color w:val="000000" w:themeColor="text1"/>
          <w:sz w:val="28"/>
          <w:szCs w:val="28"/>
        </w:rPr>
        <w:t xml:space="preserve">» на официальном сайте </w:t>
      </w:r>
      <w:proofErr w:type="spellStart"/>
      <w:r w:rsidRPr="00105BB6">
        <w:rPr>
          <w:color w:val="000000" w:themeColor="text1"/>
          <w:sz w:val="28"/>
          <w:szCs w:val="28"/>
        </w:rPr>
        <w:t>Росреестра</w:t>
      </w:r>
      <w:proofErr w:type="spellEnd"/>
      <w:r w:rsidRPr="00105BB6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 (</w:t>
      </w:r>
      <w:hyperlink r:id="rId10" w:history="1">
        <w:r w:rsidRPr="00105BB6">
          <w:rPr>
            <w:rStyle w:val="a4"/>
            <w:color w:val="000000" w:themeColor="text1"/>
            <w:sz w:val="28"/>
            <w:szCs w:val="28"/>
          </w:rPr>
          <w:t>https://rosreestr.gov.ru/</w:t>
        </w:r>
      </w:hyperlink>
      <w:r w:rsidRPr="00105BB6">
        <w:rPr>
          <w:color w:val="000000" w:themeColor="text1"/>
          <w:sz w:val="28"/>
          <w:szCs w:val="28"/>
        </w:rPr>
        <w:t>) в разделе «Мои услуги и сервисы» -&gt; «Предоставление сведений ЕГРН»</w:t>
      </w:r>
      <w:r w:rsidR="001A780E">
        <w:rPr>
          <w:color w:val="000000" w:themeColor="text1"/>
          <w:sz w:val="28"/>
          <w:szCs w:val="28"/>
        </w:rPr>
        <w:t>,</w:t>
      </w:r>
      <w:r w:rsidRPr="00105BB6">
        <w:rPr>
          <w:color w:val="000000" w:themeColor="text1"/>
          <w:sz w:val="28"/>
          <w:szCs w:val="28"/>
        </w:rPr>
        <w:t xml:space="preserve"> выбрав вид выписки «Выписка из ЕГРН о кадастровой стоимости объекта недвижимости».</w:t>
      </w:r>
    </w:p>
    <w:p w:rsidR="006A20DC" w:rsidRPr="00105BB6" w:rsidRDefault="006A20DC" w:rsidP="00105BB6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05BB6">
        <w:rPr>
          <w:color w:val="000000" w:themeColor="text1"/>
          <w:sz w:val="28"/>
          <w:szCs w:val="28"/>
        </w:rPr>
        <w:t>Получить сведения об </w:t>
      </w:r>
      <w:r w:rsidRPr="00105BB6">
        <w:rPr>
          <w:b/>
          <w:bCs/>
          <w:color w:val="000000" w:themeColor="text1"/>
          <w:sz w:val="28"/>
          <w:szCs w:val="28"/>
        </w:rPr>
        <w:t>актуальной</w:t>
      </w:r>
      <w:r w:rsidRPr="00105BB6">
        <w:rPr>
          <w:color w:val="000000" w:themeColor="text1"/>
          <w:sz w:val="28"/>
          <w:szCs w:val="28"/>
        </w:rPr>
        <w:t xml:space="preserve"> кадастровой стоимости можно также на официальном сайте </w:t>
      </w:r>
      <w:proofErr w:type="spellStart"/>
      <w:r w:rsidRPr="00105BB6">
        <w:rPr>
          <w:color w:val="000000" w:themeColor="text1"/>
          <w:sz w:val="28"/>
          <w:szCs w:val="28"/>
        </w:rPr>
        <w:t>Росреестра</w:t>
      </w:r>
      <w:proofErr w:type="spellEnd"/>
      <w:r w:rsidRPr="00105BB6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 (</w:t>
      </w:r>
      <w:hyperlink r:id="rId11" w:history="1">
        <w:r w:rsidRPr="00105BB6">
          <w:rPr>
            <w:rStyle w:val="a4"/>
            <w:color w:val="000000" w:themeColor="text1"/>
            <w:sz w:val="28"/>
            <w:szCs w:val="28"/>
          </w:rPr>
          <w:t>https://rosreestr.gov.ru/</w:t>
        </w:r>
      </w:hyperlink>
      <w:r w:rsidRPr="00105BB6">
        <w:rPr>
          <w:color w:val="000000" w:themeColor="text1"/>
          <w:sz w:val="28"/>
          <w:szCs w:val="28"/>
        </w:rPr>
        <w:t>) в разделе «Сервисы» -&gt; </w:t>
      </w:r>
      <w:hyperlink r:id="rId12" w:history="1">
        <w:r w:rsidRPr="00105BB6">
          <w:rPr>
            <w:rStyle w:val="a4"/>
            <w:color w:val="000000" w:themeColor="text1"/>
            <w:sz w:val="28"/>
            <w:szCs w:val="28"/>
          </w:rPr>
          <w:t xml:space="preserve">«Справочная информация по объектам недвижимости в режиме </w:t>
        </w:r>
        <w:proofErr w:type="spellStart"/>
        <w:r w:rsidRPr="00105BB6">
          <w:rPr>
            <w:rStyle w:val="a4"/>
            <w:color w:val="000000" w:themeColor="text1"/>
            <w:sz w:val="28"/>
            <w:szCs w:val="28"/>
          </w:rPr>
          <w:t>online</w:t>
        </w:r>
        <w:proofErr w:type="spellEnd"/>
        <w:r w:rsidRPr="00105BB6">
          <w:rPr>
            <w:rStyle w:val="a4"/>
            <w:color w:val="000000" w:themeColor="text1"/>
            <w:sz w:val="28"/>
            <w:szCs w:val="28"/>
          </w:rPr>
          <w:t>»</w:t>
        </w:r>
      </w:hyperlink>
      <w:r w:rsidRPr="00105BB6">
        <w:rPr>
          <w:color w:val="000000" w:themeColor="text1"/>
          <w:sz w:val="28"/>
          <w:szCs w:val="28"/>
        </w:rPr>
        <w:t>.</w:t>
      </w:r>
    </w:p>
    <w:p w:rsidR="006A20DC" w:rsidRPr="00105BB6" w:rsidRDefault="006A20DC" w:rsidP="0010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55BC" w:rsidRPr="00105BB6" w:rsidRDefault="001355BC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Действующим законодательством предусмотрен механизм исправления ошибок, допущенных при определении кадастровой стоимости, </w:t>
      </w:r>
      <w:r w:rsidR="00AD4BF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 оспаривание </w:t>
      </w:r>
      <w:r w:rsidR="002A451E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2A451E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стоимост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A451E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комиссии или в суде.</w:t>
      </w:r>
    </w:p>
    <w:p w:rsidR="008860C0" w:rsidRPr="00105BB6" w:rsidRDefault="008860C0" w:rsidP="00105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860C0" w:rsidRPr="00105BB6" w:rsidRDefault="008B6546" w:rsidP="00105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Исправление ошибок, допущенных при определении кадастровой стоимости</w:t>
      </w:r>
    </w:p>
    <w:p w:rsidR="008860C0" w:rsidRPr="00105BB6" w:rsidRDefault="008860C0" w:rsidP="00105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A451E" w:rsidRPr="00105BB6" w:rsidRDefault="008860C0" w:rsidP="0010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ошибок, допущенных при определении кадастровой стоимости, вправе подать в Краевое БТИ любые юридические и физические лица, а также органы государственной власти и органы местного самоуправления.</w:t>
      </w:r>
    </w:p>
    <w:p w:rsidR="00D15890" w:rsidRPr="00105BB6" w:rsidRDefault="00D15890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заявлению об исправлении ошибок по желанию заявителя могут быть приложены документы, подтверждающие наличие указанных ошибок, и иные документы, содержащие сведения о характеристиках объекта недвижимости.</w:t>
      </w:r>
    </w:p>
    <w:p w:rsidR="00D15890" w:rsidRPr="00105BB6" w:rsidRDefault="008860C0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Подробная информация и у</w:t>
      </w:r>
      <w:r w:rsidR="00D1589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твержденная форма заявления об исправлении ошибок размещена на официальном сайте Краевого БТИ.</w:t>
      </w:r>
    </w:p>
    <w:p w:rsidR="00D15890" w:rsidRPr="00105BB6" w:rsidRDefault="00D15890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Предварительно </w:t>
      </w:r>
      <w:r w:rsidR="000A5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заинтересованные</w:t>
      </w:r>
      <w:r w:rsidR="000D6BC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лица в случае, если результаты определения кадастровой стоимости затрагивают </w:t>
      </w:r>
      <w:r w:rsidR="000A5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="000D6BC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права </w:t>
      </w:r>
      <w:r w:rsidR="000A5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D6BC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обязанности, вправе направить обращение</w:t>
      </w: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5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предоставлении разъяснений </w:t>
      </w: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Краевое БТИ.</w:t>
      </w:r>
    </w:p>
    <w:p w:rsidR="000013B7" w:rsidRPr="00105BB6" w:rsidRDefault="00AE7AA0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46659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азъяснения</w:t>
      </w: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отражают </w:t>
      </w:r>
      <w:r w:rsidR="000013B7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характеристиках объекта, используемых при определении его кадастровой стоимости, значения</w:t>
      </w:r>
      <w:r w:rsidR="000013B7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013B7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ценообразующих</w:t>
      </w:r>
      <w:proofErr w:type="spellEnd"/>
      <w:r w:rsidR="000013B7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0013B7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описание последовательности определения кадастровой стоимости объекта, включая информацию о группе, подгруппе, к которым отнесен объект недвижимости, с их описанием.</w:t>
      </w:r>
    </w:p>
    <w:p w:rsidR="000013B7" w:rsidRPr="00105BB6" w:rsidRDefault="000013B7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Соответственно, на основании полученной от Краевого БТИ информации, 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заявитель </w:t>
      </w: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сделать вывод о 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корректности </w:t>
      </w: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определения кадастровой стоимости, в том числе о наличии или отсутствии ошибок.</w:t>
      </w:r>
    </w:p>
    <w:p w:rsidR="00105BB6" w:rsidRPr="00105BB6" w:rsidRDefault="00105BB6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об исправлении ошибок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8860C0" w:rsidRPr="00105BB6" w:rsidRDefault="008860C0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60C0" w:rsidRPr="00105BB6" w:rsidRDefault="008860C0" w:rsidP="00105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Оспаривание кадастровой стоимости объекта недвижимости</w:t>
      </w:r>
    </w:p>
    <w:p w:rsidR="008860C0" w:rsidRPr="00105BB6" w:rsidRDefault="008860C0" w:rsidP="00105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62509" w:rsidRPr="00105BB6" w:rsidRDefault="00AD4BF0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F62509" w:rsidRPr="000A5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езультаты определения кадастровой стоимости могут быть оспорены в комиссии или в суде</w:t>
      </w:r>
      <w:r w:rsidR="00F62509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1E67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физическими лицами и юридическими лицами, если результаты определения кадастровой стоимости затрагивают права или обязанности этих лиц, </w:t>
      </w:r>
      <w:r w:rsidR="00F62509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установления в отношении объекта недв</w:t>
      </w:r>
      <w:r w:rsidR="00536E53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ижимости его рыночной стоимости</w:t>
      </w:r>
      <w:r w:rsidR="00F62509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D4BF0" w:rsidRPr="00105BB6" w:rsidRDefault="00B94A47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Оспорить кадастровую стоимость в досудебном порядке можно, обратившись в Комиссию по рассмотрению споров о результатах определения кадастровой стоимости</w:t>
      </w:r>
      <w:r w:rsidR="00AD4BF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которая является межведомственным коллегиальным органом и создана при департаменте имущественных отношений Краснодарского края,  находится по адресу: 350000, г. Краснодар, 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="00AD4BF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Гимназическая, д. 36.</w:t>
      </w:r>
      <w:r w:rsidR="00AD4BF0" w:rsidRPr="00105BB6">
        <w:rPr>
          <w:color w:val="000000" w:themeColor="text1"/>
          <w:sz w:val="28"/>
          <w:szCs w:val="28"/>
        </w:rPr>
        <w:t xml:space="preserve"> </w:t>
      </w:r>
      <w:r w:rsidR="00AD4BF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телефон: +7 (861) 268-23-44.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Подробная информация 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 деятельности комиссии, </w:t>
      </w:r>
      <w:r w:rsidR="00105BB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порядке оспаривания кадастровой стоимости и необходимых документах 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размещена на официальном сайте </w:t>
      </w:r>
      <w:r w:rsidR="00105BB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департамента имущественных отношений Краснодарского края 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сети</w:t>
      </w:r>
      <w:r w:rsidR="00105BB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«Интернет» </w:t>
      </w:r>
      <w:r w:rsidR="00105BB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(</w:t>
      </w:r>
      <w:hyperlink r:id="rId13" w:history="1">
        <w:r w:rsidR="00105BB6" w:rsidRPr="00105BB6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https://diok.krasnodar.ru/</w:t>
        </w:r>
      </w:hyperlink>
      <w:r w:rsidR="00105BB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)</w:t>
      </w:r>
      <w:r w:rsidR="00105BB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разделе «Деятельность /Государственная кадастровая оценка /Рассмотрение споров о результатах определения кадастровой стоимости».</w:t>
      </w:r>
    </w:p>
    <w:p w:rsidR="00105BB6" w:rsidRPr="00105BB6" w:rsidRDefault="00105BB6" w:rsidP="0010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BB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оспаривании может быть подано в комиссию или в суд со дня внесения в Единый государственный реестр недвижимости сведений о кадастровой стоимости объекта недвижимости до дня внесения в Единый государственный реестр недвижимости сведений о новой кадастровой стоимости.</w:t>
      </w:r>
    </w:p>
    <w:p w:rsidR="00F62509" w:rsidRPr="00105BB6" w:rsidRDefault="00B94A47" w:rsidP="00105BB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обращения в суд предварительное обращение в комиссию не является обязательным. И</w:t>
      </w:r>
      <w:r w:rsidR="00F62509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ной порядок пересмотра кадастровой стоимости </w:t>
      </w:r>
      <w:r w:rsidR="00DE1E67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законодательством</w:t>
      </w:r>
      <w:r w:rsidR="00F62509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предусмотрен.</w:t>
      </w:r>
    </w:p>
    <w:p w:rsidR="00F62509" w:rsidRPr="00105BB6" w:rsidRDefault="00F62509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F62509" w:rsidRPr="00105BB6" w:rsidSect="00105BB6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3E4" w:rsidRDefault="00A253E4" w:rsidP="00105BB6">
      <w:pPr>
        <w:spacing w:after="0" w:line="240" w:lineRule="auto"/>
      </w:pPr>
      <w:r>
        <w:separator/>
      </w:r>
    </w:p>
  </w:endnote>
  <w:endnote w:type="continuationSeparator" w:id="0">
    <w:p w:rsidR="00A253E4" w:rsidRDefault="00A253E4" w:rsidP="0010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3E4" w:rsidRDefault="00A253E4" w:rsidP="00105BB6">
      <w:pPr>
        <w:spacing w:after="0" w:line="240" w:lineRule="auto"/>
      </w:pPr>
      <w:r>
        <w:separator/>
      </w:r>
    </w:p>
  </w:footnote>
  <w:footnote w:type="continuationSeparator" w:id="0">
    <w:p w:rsidR="00A253E4" w:rsidRDefault="00A253E4" w:rsidP="0010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7441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5BB6" w:rsidRPr="00105BB6" w:rsidRDefault="00105BB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5B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5B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05B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29C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05B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05BB6" w:rsidRDefault="00105B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F76C8"/>
    <w:multiLevelType w:val="hybridMultilevel"/>
    <w:tmpl w:val="71D0D1D4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87D709E"/>
    <w:multiLevelType w:val="multilevel"/>
    <w:tmpl w:val="6426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D1CFD"/>
    <w:multiLevelType w:val="hybridMultilevel"/>
    <w:tmpl w:val="9050F6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78564DB"/>
    <w:multiLevelType w:val="hybridMultilevel"/>
    <w:tmpl w:val="CF6AC7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E620FCD"/>
    <w:multiLevelType w:val="multilevel"/>
    <w:tmpl w:val="9CF8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E9"/>
    <w:rsid w:val="000013B7"/>
    <w:rsid w:val="00011A11"/>
    <w:rsid w:val="00027D47"/>
    <w:rsid w:val="000A5244"/>
    <w:rsid w:val="000D6BC6"/>
    <w:rsid w:val="000E5CE9"/>
    <w:rsid w:val="00105BB6"/>
    <w:rsid w:val="001355BC"/>
    <w:rsid w:val="001A780E"/>
    <w:rsid w:val="002A451E"/>
    <w:rsid w:val="00343199"/>
    <w:rsid w:val="00354F78"/>
    <w:rsid w:val="003752A7"/>
    <w:rsid w:val="00392F14"/>
    <w:rsid w:val="004272D0"/>
    <w:rsid w:val="00466596"/>
    <w:rsid w:val="00471DD1"/>
    <w:rsid w:val="004E1DC7"/>
    <w:rsid w:val="00536E53"/>
    <w:rsid w:val="00581FC8"/>
    <w:rsid w:val="0058511E"/>
    <w:rsid w:val="006352E4"/>
    <w:rsid w:val="0065700D"/>
    <w:rsid w:val="0068226A"/>
    <w:rsid w:val="006A20DC"/>
    <w:rsid w:val="006C232A"/>
    <w:rsid w:val="00704776"/>
    <w:rsid w:val="00747491"/>
    <w:rsid w:val="007766B7"/>
    <w:rsid w:val="00797CFB"/>
    <w:rsid w:val="007C07F4"/>
    <w:rsid w:val="008178B0"/>
    <w:rsid w:val="00856072"/>
    <w:rsid w:val="008860C0"/>
    <w:rsid w:val="008B6546"/>
    <w:rsid w:val="008B6681"/>
    <w:rsid w:val="008C65D6"/>
    <w:rsid w:val="008D2037"/>
    <w:rsid w:val="0090121D"/>
    <w:rsid w:val="009A45E9"/>
    <w:rsid w:val="00A253E4"/>
    <w:rsid w:val="00AC65B4"/>
    <w:rsid w:val="00AD4BF0"/>
    <w:rsid w:val="00AE7AA0"/>
    <w:rsid w:val="00AF6A0A"/>
    <w:rsid w:val="00B22A08"/>
    <w:rsid w:val="00B94A47"/>
    <w:rsid w:val="00C53AF8"/>
    <w:rsid w:val="00D15890"/>
    <w:rsid w:val="00D229CE"/>
    <w:rsid w:val="00D64D72"/>
    <w:rsid w:val="00DE1E67"/>
    <w:rsid w:val="00E73241"/>
    <w:rsid w:val="00EC3B01"/>
    <w:rsid w:val="00EE421C"/>
    <w:rsid w:val="00F326B5"/>
    <w:rsid w:val="00F6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DE628-363E-4931-B51F-A20BB6BA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607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5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52E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A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05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5BB6"/>
  </w:style>
  <w:style w:type="paragraph" w:styleId="aa">
    <w:name w:val="footer"/>
    <w:basedOn w:val="a"/>
    <w:link w:val="ab"/>
    <w:uiPriority w:val="99"/>
    <w:unhideWhenUsed/>
    <w:rsid w:val="00105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5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diok.krasnoda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k.rosreestr.ru/eservices/real-estate-objects-onlin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E8088-0FAF-4C59-8616-54F48594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Петровский Александр Александрович</dc:creator>
  <cp:keywords/>
  <dc:description/>
  <cp:lastModifiedBy>UIO</cp:lastModifiedBy>
  <cp:revision>2</cp:revision>
  <cp:lastPrinted>2023-03-29T08:31:00Z</cp:lastPrinted>
  <dcterms:created xsi:type="dcterms:W3CDTF">2023-04-11T15:07:00Z</dcterms:created>
  <dcterms:modified xsi:type="dcterms:W3CDTF">2023-04-11T15:07:00Z</dcterms:modified>
</cp:coreProperties>
</file>