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7319" w14:textId="5133FE80" w:rsidR="00A15BDB" w:rsidRDefault="00A15BDB" w:rsidP="00A15BDB">
      <w:pPr>
        <w:widowControl/>
        <w:suppressAutoHyphens w:val="0"/>
        <w:jc w:val="center"/>
        <w:rPr>
          <w:b/>
          <w:szCs w:val="28"/>
        </w:rPr>
      </w:pPr>
      <w:r w:rsidRPr="00C868CC">
        <w:rPr>
          <w:b/>
          <w:noProof/>
          <w:szCs w:val="28"/>
        </w:rPr>
        <w:drawing>
          <wp:inline distT="0" distB="0" distL="0" distR="0" wp14:anchorId="4A3F82EA" wp14:editId="0330E330">
            <wp:extent cx="739140" cy="746632"/>
            <wp:effectExtent l="0" t="0" r="3810" b="0"/>
            <wp:docPr id="1205107368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24" cy="75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</w:t>
      </w:r>
    </w:p>
    <w:p w14:paraId="284646BF" w14:textId="77777777" w:rsidR="00BF12C3" w:rsidRDefault="00BF12C3" w:rsidP="00A15BDB">
      <w:pPr>
        <w:widowControl/>
        <w:suppressAutoHyphens w:val="0"/>
        <w:jc w:val="center"/>
        <w:rPr>
          <w:rFonts w:eastAsia="Times New Roman" w:cs="Times New Roman"/>
          <w:kern w:val="0"/>
          <w:szCs w:val="28"/>
          <w:lang w:val="x-none" w:eastAsia="x-none"/>
        </w:rPr>
      </w:pPr>
    </w:p>
    <w:p w14:paraId="75C6757C" w14:textId="4BAABFDE" w:rsidR="00A15BDB" w:rsidRPr="00A15BDB" w:rsidRDefault="00A15BDB" w:rsidP="00A15BDB">
      <w:pPr>
        <w:widowControl/>
        <w:suppressAutoHyphens w:val="0"/>
        <w:jc w:val="center"/>
        <w:rPr>
          <w:rFonts w:eastAsia="Times New Roman" w:cs="Times New Roman"/>
          <w:kern w:val="0"/>
          <w:szCs w:val="28"/>
          <w:lang w:val="x-none" w:eastAsia="x-none"/>
        </w:rPr>
      </w:pPr>
      <w:r w:rsidRPr="00A15BDB">
        <w:rPr>
          <w:rFonts w:eastAsia="Times New Roman" w:cs="Times New Roman"/>
          <w:kern w:val="0"/>
          <w:szCs w:val="28"/>
          <w:lang w:val="x-none" w:eastAsia="x-none"/>
        </w:rPr>
        <w:t>СОВЕТ   ЗАССОВСКОГО   СЕЛЬСКОГО   ПОСЕЛЕНИЯ</w:t>
      </w:r>
    </w:p>
    <w:p w14:paraId="59960ADC" w14:textId="77777777" w:rsidR="00A15BDB" w:rsidRPr="00A15BDB" w:rsidRDefault="00A15BDB" w:rsidP="00A15BDB">
      <w:pPr>
        <w:widowControl/>
        <w:suppressAutoHyphens w:val="0"/>
        <w:jc w:val="center"/>
        <w:rPr>
          <w:rFonts w:eastAsia="Times New Roman" w:cs="Times New Roman"/>
          <w:b/>
          <w:kern w:val="0"/>
          <w:sz w:val="26"/>
          <w:szCs w:val="20"/>
          <w:lang w:val="x-none" w:eastAsia="x-none"/>
        </w:rPr>
      </w:pPr>
      <w:r w:rsidRPr="00A15BDB">
        <w:rPr>
          <w:rFonts w:eastAsia="Times New Roman" w:cs="Times New Roman"/>
          <w:kern w:val="0"/>
          <w:szCs w:val="28"/>
          <w:lang w:val="x-none" w:eastAsia="x-none"/>
        </w:rPr>
        <w:t>ЛАБИНСКОГО   РАЙОНА</w:t>
      </w:r>
    </w:p>
    <w:p w14:paraId="6C2B7AA7" w14:textId="77777777" w:rsidR="00A15BDB" w:rsidRPr="00A15BDB" w:rsidRDefault="00A15BDB" w:rsidP="00A15BDB">
      <w:pPr>
        <w:widowControl/>
        <w:suppressAutoHyphens w:val="0"/>
        <w:jc w:val="center"/>
        <w:rPr>
          <w:rFonts w:eastAsia="Times New Roman" w:cs="Times New Roman"/>
          <w:kern w:val="0"/>
          <w:szCs w:val="28"/>
          <w:lang w:eastAsia="ru-RU"/>
        </w:rPr>
      </w:pPr>
      <w:r w:rsidRPr="00A15BDB">
        <w:rPr>
          <w:rFonts w:eastAsia="Times New Roman" w:cs="Times New Roman"/>
          <w:kern w:val="0"/>
          <w:szCs w:val="28"/>
          <w:lang w:eastAsia="ru-RU"/>
        </w:rPr>
        <w:t>(четвертый созыв)</w:t>
      </w:r>
    </w:p>
    <w:p w14:paraId="5B0D459D" w14:textId="77777777" w:rsidR="00A15BDB" w:rsidRPr="00A15BDB" w:rsidRDefault="00A15BDB" w:rsidP="00A15BDB">
      <w:pPr>
        <w:widowControl/>
        <w:suppressAutoHyphens w:val="0"/>
        <w:rPr>
          <w:rFonts w:eastAsia="Times New Roman" w:cs="Times New Roman"/>
          <w:kern w:val="0"/>
          <w:szCs w:val="28"/>
          <w:lang w:eastAsia="ru-RU"/>
        </w:rPr>
      </w:pPr>
    </w:p>
    <w:p w14:paraId="27347612" w14:textId="77777777" w:rsidR="00A15BDB" w:rsidRPr="00A15BDB" w:rsidRDefault="00A15BDB" w:rsidP="00A15BDB">
      <w:pPr>
        <w:keepNext/>
        <w:widowControl/>
        <w:suppressAutoHyphens w:val="0"/>
        <w:jc w:val="center"/>
        <w:outlineLvl w:val="0"/>
        <w:rPr>
          <w:rFonts w:eastAsia="Times New Roman" w:cs="Times New Roman"/>
          <w:kern w:val="0"/>
          <w:sz w:val="36"/>
          <w:szCs w:val="36"/>
          <w:lang w:val="x-none" w:eastAsia="x-none"/>
        </w:rPr>
      </w:pPr>
      <w:r w:rsidRPr="00A15BDB">
        <w:rPr>
          <w:rFonts w:eastAsia="Times New Roman" w:cs="Times New Roman"/>
          <w:kern w:val="0"/>
          <w:sz w:val="36"/>
          <w:szCs w:val="36"/>
          <w:lang w:val="x-none" w:eastAsia="x-none"/>
        </w:rPr>
        <w:t>Р Е Ш Е Н И Е</w:t>
      </w:r>
    </w:p>
    <w:p w14:paraId="22A268CF" w14:textId="77777777" w:rsidR="00A15BDB" w:rsidRPr="00A15BDB" w:rsidRDefault="00A15BDB" w:rsidP="00A15BDB">
      <w:pPr>
        <w:widowControl/>
        <w:suppressAutoHyphens w:val="0"/>
        <w:rPr>
          <w:rFonts w:eastAsia="Times New Roman" w:cs="Times New Roman"/>
          <w:kern w:val="0"/>
          <w:sz w:val="26"/>
          <w:szCs w:val="20"/>
          <w:lang w:eastAsia="ru-RU"/>
        </w:rPr>
      </w:pPr>
    </w:p>
    <w:p w14:paraId="4B9B7FA0" w14:textId="1ECF469F" w:rsidR="00A15BDB" w:rsidRDefault="00A15BDB" w:rsidP="00A15BDB">
      <w:pPr>
        <w:widowControl/>
        <w:suppressAutoHyphens w:val="0"/>
        <w:rPr>
          <w:rFonts w:eastAsia="Times New Roman" w:cs="Times New Roman"/>
          <w:kern w:val="0"/>
          <w:szCs w:val="28"/>
          <w:lang w:eastAsia="ru-RU"/>
        </w:rPr>
      </w:pPr>
      <w:r w:rsidRPr="00A15BDB">
        <w:rPr>
          <w:rFonts w:eastAsia="Times New Roman" w:cs="Times New Roman"/>
          <w:kern w:val="0"/>
          <w:szCs w:val="28"/>
          <w:lang w:eastAsia="ru-RU"/>
        </w:rPr>
        <w:t xml:space="preserve">от </w:t>
      </w:r>
      <w:r>
        <w:rPr>
          <w:rFonts w:eastAsia="Times New Roman" w:cs="Times New Roman"/>
          <w:kern w:val="0"/>
          <w:szCs w:val="28"/>
          <w:lang w:eastAsia="ru-RU"/>
        </w:rPr>
        <w:t>_________</w:t>
      </w:r>
      <w:r w:rsidRPr="00A15BDB">
        <w:rPr>
          <w:rFonts w:eastAsia="Times New Roman" w:cs="Times New Roman"/>
          <w:kern w:val="0"/>
          <w:szCs w:val="28"/>
          <w:lang w:eastAsia="ru-RU"/>
        </w:rPr>
        <w:t xml:space="preserve">                                                                                       № </w:t>
      </w:r>
      <w:r>
        <w:rPr>
          <w:rFonts w:eastAsia="Times New Roman" w:cs="Times New Roman"/>
          <w:kern w:val="0"/>
          <w:szCs w:val="28"/>
          <w:lang w:eastAsia="ru-RU"/>
        </w:rPr>
        <w:t>_____</w:t>
      </w:r>
    </w:p>
    <w:p w14:paraId="571505FF" w14:textId="77777777" w:rsidR="00BF12C3" w:rsidRPr="00A15BDB" w:rsidRDefault="00BF12C3" w:rsidP="00A15BDB">
      <w:pPr>
        <w:widowControl/>
        <w:suppressAutoHyphens w:val="0"/>
        <w:rPr>
          <w:rFonts w:eastAsia="Times New Roman" w:cs="Times New Roman"/>
          <w:kern w:val="0"/>
          <w:szCs w:val="28"/>
          <w:lang w:eastAsia="ru-RU"/>
        </w:rPr>
      </w:pPr>
    </w:p>
    <w:p w14:paraId="277C0055" w14:textId="77777777" w:rsidR="00A15BDB" w:rsidRPr="00A15BDB" w:rsidRDefault="00A15BDB" w:rsidP="00A15BDB">
      <w:pPr>
        <w:widowControl/>
        <w:suppressAutoHyphens w:val="0"/>
        <w:jc w:val="center"/>
        <w:rPr>
          <w:rFonts w:eastAsia="Times New Roman" w:cs="Times New Roman"/>
          <w:kern w:val="0"/>
          <w:szCs w:val="28"/>
          <w:lang w:eastAsia="ru-RU"/>
        </w:rPr>
      </w:pPr>
      <w:r w:rsidRPr="00A15BDB">
        <w:rPr>
          <w:rFonts w:eastAsia="Times New Roman" w:cs="Times New Roman"/>
          <w:kern w:val="0"/>
          <w:szCs w:val="28"/>
          <w:lang w:eastAsia="ru-RU"/>
        </w:rPr>
        <w:t>станица Зассовская</w:t>
      </w:r>
    </w:p>
    <w:p w14:paraId="15E08E28" w14:textId="77777777" w:rsidR="00147BBA" w:rsidRDefault="00147BBA" w:rsidP="00F52D21">
      <w:pPr>
        <w:ind w:left="567" w:right="566"/>
        <w:jc w:val="center"/>
        <w:rPr>
          <w:b/>
          <w:bCs/>
          <w:kern w:val="28"/>
          <w:szCs w:val="28"/>
        </w:rPr>
      </w:pPr>
    </w:p>
    <w:p w14:paraId="62BA5292" w14:textId="77777777" w:rsidR="00797017" w:rsidRDefault="00797017" w:rsidP="00F52D21">
      <w:pPr>
        <w:ind w:left="567" w:right="566"/>
        <w:jc w:val="center"/>
        <w:rPr>
          <w:b/>
          <w:bCs/>
          <w:kern w:val="28"/>
          <w:szCs w:val="28"/>
        </w:rPr>
      </w:pPr>
    </w:p>
    <w:p w14:paraId="20FE942A" w14:textId="77777777" w:rsidR="006B0546" w:rsidRPr="00D360BC" w:rsidRDefault="006B0546" w:rsidP="00F52D21">
      <w:pPr>
        <w:ind w:left="567" w:right="566"/>
        <w:jc w:val="center"/>
        <w:rPr>
          <w:rFonts w:eastAsia="Calibri"/>
          <w:b/>
          <w:bCs/>
          <w:szCs w:val="28"/>
        </w:rPr>
      </w:pPr>
      <w:r w:rsidRPr="00D360BC">
        <w:rPr>
          <w:b/>
          <w:bCs/>
          <w:kern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b/>
          <w:bCs/>
          <w:kern w:val="28"/>
          <w:szCs w:val="28"/>
        </w:rPr>
        <w:t xml:space="preserve">главе муниципального образования, </w:t>
      </w:r>
      <w:r w:rsidRPr="00D360BC">
        <w:rPr>
          <w:rFonts w:eastAsia="Calibri"/>
          <w:b/>
          <w:bCs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14:paraId="6186E307" w14:textId="77777777" w:rsidR="00E64491" w:rsidRDefault="00E64491" w:rsidP="00F52D21">
      <w:pPr>
        <w:ind w:firstLine="709"/>
        <w:jc w:val="both"/>
        <w:rPr>
          <w:b/>
          <w:bCs/>
          <w:kern w:val="28"/>
          <w:szCs w:val="28"/>
        </w:rPr>
      </w:pPr>
    </w:p>
    <w:p w14:paraId="0EC0603C" w14:textId="77777777" w:rsidR="00797017" w:rsidRPr="00D360BC" w:rsidRDefault="00797017" w:rsidP="00F52D21">
      <w:pPr>
        <w:ind w:firstLine="709"/>
        <w:jc w:val="both"/>
        <w:rPr>
          <w:b/>
          <w:bCs/>
          <w:kern w:val="28"/>
          <w:szCs w:val="28"/>
        </w:rPr>
      </w:pPr>
    </w:p>
    <w:p w14:paraId="0538855D" w14:textId="7CAAEA76" w:rsidR="00F52D21" w:rsidRDefault="006B0546" w:rsidP="00F52D21">
      <w:pPr>
        <w:ind w:firstLine="709"/>
        <w:jc w:val="both"/>
        <w:rPr>
          <w:szCs w:val="28"/>
        </w:rPr>
      </w:pPr>
      <w:r w:rsidRPr="00D360BC">
        <w:rPr>
          <w:szCs w:val="28"/>
        </w:rPr>
        <w:t xml:space="preserve">На основании Федеральных законов от </w:t>
      </w:r>
      <w:r w:rsidRPr="00D360BC">
        <w:rPr>
          <w:bCs/>
          <w:szCs w:val="28"/>
        </w:rPr>
        <w:t xml:space="preserve">06.10.2003 № 131-ФЗ </w:t>
      </w:r>
      <w:r w:rsidR="00D04C7F" w:rsidRPr="00D360BC">
        <w:rPr>
          <w:bCs/>
          <w:szCs w:val="28"/>
        </w:rPr>
        <w:t>«</w:t>
      </w:r>
      <w:r w:rsidRPr="00D360BC">
        <w:rPr>
          <w:bCs/>
          <w:szCs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bCs/>
          <w:szCs w:val="28"/>
        </w:rPr>
        <w:t>»</w:t>
      </w:r>
      <w:r w:rsidRPr="00D360BC">
        <w:rPr>
          <w:bCs/>
          <w:szCs w:val="28"/>
        </w:rPr>
        <w:t xml:space="preserve">, </w:t>
      </w:r>
      <w:r w:rsidRPr="00D360BC">
        <w:rPr>
          <w:szCs w:val="28"/>
        </w:rPr>
        <w:t xml:space="preserve">от 25.12.2008 № 273-ФЗ </w:t>
      </w:r>
      <w:r w:rsidR="00D04C7F" w:rsidRPr="00D360BC">
        <w:rPr>
          <w:szCs w:val="28"/>
        </w:rPr>
        <w:t>«</w:t>
      </w:r>
      <w:r w:rsidRPr="00D360BC">
        <w:rPr>
          <w:szCs w:val="28"/>
        </w:rPr>
        <w:t>О противодействии коррупции</w:t>
      </w:r>
      <w:r w:rsidR="00D04C7F" w:rsidRPr="00D360BC">
        <w:rPr>
          <w:szCs w:val="28"/>
        </w:rPr>
        <w:t>»</w:t>
      </w:r>
      <w:r w:rsidRPr="00D360BC">
        <w:rPr>
          <w:szCs w:val="28"/>
        </w:rPr>
        <w:t xml:space="preserve">, Закона Краснодарского края от 07.06.2004 </w:t>
      </w:r>
      <w:r w:rsidR="00D04C7F" w:rsidRPr="00D360BC">
        <w:rPr>
          <w:szCs w:val="28"/>
        </w:rPr>
        <w:t>№</w:t>
      </w:r>
      <w:r w:rsidRPr="00D360BC">
        <w:rPr>
          <w:szCs w:val="28"/>
        </w:rPr>
        <w:t xml:space="preserve"> 717-КЗ </w:t>
      </w:r>
      <w:r w:rsidR="00D04C7F" w:rsidRPr="00D360BC">
        <w:rPr>
          <w:szCs w:val="28"/>
        </w:rPr>
        <w:t>«</w:t>
      </w:r>
      <w:r w:rsidRPr="00D360BC">
        <w:rPr>
          <w:szCs w:val="28"/>
        </w:rPr>
        <w:t>О местном самоуправлении в Краснодарском крае</w:t>
      </w:r>
      <w:r w:rsidR="00D04C7F" w:rsidRPr="00D360BC">
        <w:rPr>
          <w:szCs w:val="28"/>
        </w:rPr>
        <w:t>»</w:t>
      </w:r>
      <w:r w:rsidRPr="00D360BC">
        <w:rPr>
          <w:szCs w:val="28"/>
        </w:rPr>
        <w:t>, в соответствии с</w:t>
      </w:r>
      <w:r w:rsidR="00F52D21">
        <w:rPr>
          <w:szCs w:val="28"/>
        </w:rPr>
        <w:t xml:space="preserve"> Уставом</w:t>
      </w:r>
      <w:r w:rsidRPr="00D360BC">
        <w:rPr>
          <w:szCs w:val="28"/>
        </w:rPr>
        <w:t xml:space="preserve"> </w:t>
      </w:r>
      <w:r w:rsidR="00A15BDB">
        <w:t>Зассовского</w:t>
      </w:r>
      <w:r w:rsidR="00F52D21" w:rsidRPr="00CF13F7">
        <w:t xml:space="preserve"> сельского поселения </w:t>
      </w:r>
      <w:r w:rsidR="009740F4">
        <w:t>Лабинс</w:t>
      </w:r>
      <w:r w:rsidR="00F52D21" w:rsidRPr="00CF13F7">
        <w:t>кого района</w:t>
      </w:r>
      <w:r w:rsidR="00F52D21">
        <w:t xml:space="preserve">, </w:t>
      </w:r>
      <w:r w:rsidR="00F52D21" w:rsidRPr="002C03D6">
        <w:rPr>
          <w:szCs w:val="28"/>
        </w:rPr>
        <w:t xml:space="preserve">Совет </w:t>
      </w:r>
      <w:r w:rsidR="003A1A0A">
        <w:rPr>
          <w:szCs w:val="28"/>
        </w:rPr>
        <w:t>Зассовского</w:t>
      </w:r>
      <w:r w:rsidR="009740F4" w:rsidRPr="009740F4">
        <w:rPr>
          <w:szCs w:val="28"/>
        </w:rPr>
        <w:t xml:space="preserve"> сельского поселения Лабинского района</w:t>
      </w:r>
      <w:r w:rsidR="00F52D21">
        <w:rPr>
          <w:i/>
          <w:iCs/>
          <w:szCs w:val="28"/>
        </w:rPr>
        <w:t xml:space="preserve"> </w:t>
      </w:r>
      <w:r w:rsidR="00F52D21" w:rsidRPr="00A73DAB">
        <w:rPr>
          <w:szCs w:val="28"/>
        </w:rPr>
        <w:t>РЕШИЛ</w:t>
      </w:r>
      <w:r w:rsidR="00A15BDB">
        <w:rPr>
          <w:szCs w:val="28"/>
        </w:rPr>
        <w:t>;</w:t>
      </w:r>
    </w:p>
    <w:p w14:paraId="75FD8637" w14:textId="77777777" w:rsidR="00F52D21" w:rsidRDefault="00F52D21" w:rsidP="00F52D2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6B0546" w:rsidRPr="00D360BC">
        <w:rPr>
          <w:szCs w:val="28"/>
        </w:rPr>
        <w:t xml:space="preserve">Утвердить </w:t>
      </w:r>
      <w:r w:rsidR="006B0546" w:rsidRPr="00D360BC">
        <w:rPr>
          <w:bCs/>
          <w:kern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bCs/>
          <w:kern w:val="28"/>
          <w:szCs w:val="28"/>
        </w:rPr>
        <w:t>главе муниципального образования</w:t>
      </w:r>
      <w:r w:rsidR="005B3047" w:rsidRPr="00D360BC">
        <w:rPr>
          <w:rFonts w:eastAsia="Calibri"/>
          <w:bCs/>
          <w:szCs w:val="28"/>
        </w:rPr>
        <w:t xml:space="preserve">, </w:t>
      </w:r>
      <w:r w:rsidR="006B0546" w:rsidRPr="00D360BC">
        <w:rPr>
          <w:rFonts w:eastAsia="Calibri"/>
          <w:bCs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szCs w:val="28"/>
        </w:rPr>
        <w:t xml:space="preserve"> (прилагается).</w:t>
      </w:r>
    </w:p>
    <w:p w14:paraId="1A12F1BB" w14:textId="42015E94" w:rsidR="00797017" w:rsidRDefault="00F52D21" w:rsidP="00797017">
      <w:pPr>
        <w:ind w:firstLine="709"/>
        <w:jc w:val="both"/>
      </w:pPr>
      <w:r w:rsidRPr="005D727E">
        <w:t xml:space="preserve">2. </w:t>
      </w:r>
      <w:r w:rsidR="00797017">
        <w:t>О</w:t>
      </w:r>
      <w:r>
        <w:t xml:space="preserve">бнародовать настоящее решение </w:t>
      </w:r>
      <w:r w:rsidR="00797017">
        <w:t xml:space="preserve">и разместить на официальном сайте администрации </w:t>
      </w:r>
      <w:r w:rsidR="00A15BDB">
        <w:t>Зассовского</w:t>
      </w:r>
      <w:r w:rsidR="00797017">
        <w:t xml:space="preserve"> сельского поселения Лабинского района </w:t>
      </w:r>
      <w:r w:rsidR="00A15BDB" w:rsidRPr="00A15BDB">
        <w:t>https://zassovskoe.ru/</w:t>
      </w:r>
      <w:r w:rsidR="00797017">
        <w:t xml:space="preserve"> в информационно-коммуникационной сети Интернет.</w:t>
      </w:r>
    </w:p>
    <w:p w14:paraId="63D04F40" w14:textId="51176982" w:rsidR="00F52D21" w:rsidRDefault="00F52D21" w:rsidP="00797017">
      <w:pPr>
        <w:ind w:firstLine="709"/>
        <w:jc w:val="both"/>
        <w:rPr>
          <w:szCs w:val="28"/>
        </w:rPr>
      </w:pPr>
      <w:r w:rsidRPr="005D727E">
        <w:lastRenderedPageBreak/>
        <w:t>3. Контроль за выполнением настоящ</w:t>
      </w:r>
      <w:r>
        <w:t xml:space="preserve">его решения возложить на </w:t>
      </w:r>
      <w:r w:rsidR="009D3C25">
        <w:rPr>
          <w:szCs w:val="28"/>
        </w:rPr>
        <w:t>главу</w:t>
      </w:r>
      <w:r>
        <w:rPr>
          <w:szCs w:val="28"/>
        </w:rPr>
        <w:t xml:space="preserve"> </w:t>
      </w:r>
      <w:r w:rsidR="003A1A0A">
        <w:rPr>
          <w:szCs w:val="28"/>
        </w:rPr>
        <w:t>Зассовского</w:t>
      </w:r>
      <w:r w:rsidR="00797017" w:rsidRPr="00797017">
        <w:rPr>
          <w:szCs w:val="28"/>
        </w:rPr>
        <w:t xml:space="preserve"> сельского поселения Лабинского района</w:t>
      </w:r>
      <w:r>
        <w:rPr>
          <w:szCs w:val="28"/>
        </w:rPr>
        <w:t>.</w:t>
      </w:r>
    </w:p>
    <w:p w14:paraId="51754EF6" w14:textId="77777777" w:rsidR="00F52D21" w:rsidRDefault="00F52D21" w:rsidP="00F52D21">
      <w:pPr>
        <w:ind w:firstLine="709"/>
        <w:jc w:val="both"/>
      </w:pPr>
      <w:r w:rsidRPr="005D727E">
        <w:t xml:space="preserve">4. Настоящее решение вступает в силу со дня его официального </w:t>
      </w:r>
      <w:r>
        <w:t>обнародования</w:t>
      </w:r>
      <w:r w:rsidRPr="005D727E">
        <w:t>.</w:t>
      </w:r>
    </w:p>
    <w:p w14:paraId="1C631740" w14:textId="77777777" w:rsidR="000A4011" w:rsidRDefault="000A4011" w:rsidP="00F52D21">
      <w:pPr>
        <w:ind w:firstLine="709"/>
        <w:jc w:val="both"/>
      </w:pPr>
    </w:p>
    <w:p w14:paraId="207FAA99" w14:textId="77777777" w:rsidR="00797017" w:rsidRDefault="00797017" w:rsidP="00F52D21">
      <w:pPr>
        <w:ind w:firstLine="709"/>
        <w:jc w:val="both"/>
      </w:pPr>
    </w:p>
    <w:p w14:paraId="7A8704AE" w14:textId="77777777" w:rsidR="00BF12C3" w:rsidRPr="005D727E" w:rsidRDefault="00BF12C3" w:rsidP="00F52D21">
      <w:pPr>
        <w:ind w:firstLine="709"/>
        <w:jc w:val="both"/>
      </w:pPr>
    </w:p>
    <w:p w14:paraId="5F0EE0CE" w14:textId="450CB309" w:rsidR="00797017" w:rsidRP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  <w:r w:rsidRPr="00797017">
        <w:rPr>
          <w:rFonts w:eastAsia="Times New Roman" w:cs="Times New Roman"/>
          <w:kern w:val="0"/>
          <w:szCs w:val="28"/>
          <w:lang w:eastAsia="ru-RU"/>
        </w:rPr>
        <w:t>Глава</w:t>
      </w:r>
      <w:r w:rsidR="00A15BDB">
        <w:rPr>
          <w:rFonts w:eastAsia="Times New Roman" w:cs="Times New Roman"/>
          <w:kern w:val="0"/>
          <w:szCs w:val="28"/>
          <w:lang w:eastAsia="ru-RU"/>
        </w:rPr>
        <w:t xml:space="preserve"> Зассовского</w:t>
      </w:r>
      <w:r w:rsidRPr="00797017">
        <w:rPr>
          <w:rFonts w:eastAsia="Times New Roman" w:cs="Times New Roman"/>
          <w:kern w:val="0"/>
          <w:szCs w:val="28"/>
          <w:lang w:eastAsia="ru-RU"/>
        </w:rPr>
        <w:t xml:space="preserve"> сельского поселения</w:t>
      </w:r>
    </w:p>
    <w:p w14:paraId="58D32569" w14:textId="54E9E9AF"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  <w:r w:rsidRPr="00797017">
        <w:rPr>
          <w:rFonts w:eastAsia="Times New Roman" w:cs="Times New Roman"/>
          <w:kern w:val="0"/>
          <w:szCs w:val="28"/>
          <w:lang w:eastAsia="ru-RU"/>
        </w:rPr>
        <w:t>Лабинского района</w:t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  <w:t xml:space="preserve">      </w:t>
      </w:r>
      <w:r w:rsidR="00A15BDB">
        <w:rPr>
          <w:rFonts w:eastAsia="Times New Roman" w:cs="Times New Roman"/>
          <w:kern w:val="0"/>
          <w:szCs w:val="28"/>
          <w:lang w:eastAsia="ru-RU"/>
        </w:rPr>
        <w:t>С.В. Суховеев</w:t>
      </w:r>
    </w:p>
    <w:p w14:paraId="345CC788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772CED65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315F35C4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53AC0CF9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1B4DAE76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171FABBC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27622D4E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0C4A6643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03318033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063FD4A0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1BB51EE8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62894058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4502A477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7EB81957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61119BB5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43033F57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4D91E8BE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550B4CBF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743F0AE9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5A891CBD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4A06CBA0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0A5D59C6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370B546D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067E90B2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4C0F9293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4A7EABEF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4D8F3BBD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3D81DC1B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3F1BF0D3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5022C7DC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5AC8E298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780962A2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47F60933" w14:textId="77777777" w:rsidR="00BF12C3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57692673" w14:textId="77777777" w:rsidR="00BF12C3" w:rsidRPr="00797017" w:rsidRDefault="00BF12C3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4FB19AED" w14:textId="77777777"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6B915062" w14:textId="77777777" w:rsidR="00F52D21" w:rsidRPr="00A73DAB" w:rsidRDefault="00F52D21" w:rsidP="00F52D21">
      <w:pPr>
        <w:tabs>
          <w:tab w:val="left" w:pos="8595"/>
        </w:tabs>
        <w:ind w:left="5103"/>
        <w:jc w:val="center"/>
        <w:rPr>
          <w:szCs w:val="28"/>
        </w:rPr>
      </w:pPr>
      <w:r w:rsidRPr="00A73DAB">
        <w:rPr>
          <w:szCs w:val="28"/>
        </w:rPr>
        <w:lastRenderedPageBreak/>
        <w:t>ПРИЛОЖЕНИЕ</w:t>
      </w:r>
    </w:p>
    <w:p w14:paraId="40C5BB15" w14:textId="77777777" w:rsidR="00F52D21" w:rsidRPr="00A73DAB" w:rsidRDefault="00F52D21" w:rsidP="00F52D21">
      <w:pPr>
        <w:tabs>
          <w:tab w:val="left" w:pos="8595"/>
        </w:tabs>
        <w:ind w:left="5103"/>
        <w:jc w:val="center"/>
        <w:rPr>
          <w:szCs w:val="28"/>
        </w:rPr>
      </w:pPr>
    </w:p>
    <w:p w14:paraId="7CA6FBA7" w14:textId="77777777" w:rsidR="00F52D21" w:rsidRPr="00A73DAB" w:rsidRDefault="00F52D21" w:rsidP="00F52D21">
      <w:pPr>
        <w:tabs>
          <w:tab w:val="left" w:pos="8595"/>
        </w:tabs>
        <w:ind w:left="5103"/>
        <w:jc w:val="center"/>
        <w:rPr>
          <w:szCs w:val="28"/>
        </w:rPr>
      </w:pPr>
      <w:r w:rsidRPr="00A73DAB">
        <w:rPr>
          <w:szCs w:val="28"/>
        </w:rPr>
        <w:t>УТВЕРЖДЕН</w:t>
      </w:r>
    </w:p>
    <w:p w14:paraId="2D112C81" w14:textId="77777777" w:rsidR="00F52D21" w:rsidRPr="00A73DAB" w:rsidRDefault="00F52D21" w:rsidP="00F52D21">
      <w:pPr>
        <w:tabs>
          <w:tab w:val="left" w:pos="8595"/>
        </w:tabs>
        <w:ind w:left="5103"/>
        <w:jc w:val="center"/>
        <w:rPr>
          <w:szCs w:val="28"/>
        </w:rPr>
      </w:pPr>
      <w:r>
        <w:rPr>
          <w:szCs w:val="28"/>
        </w:rPr>
        <w:t>решением</w:t>
      </w:r>
      <w:r w:rsidRPr="00A73DAB">
        <w:rPr>
          <w:szCs w:val="28"/>
        </w:rPr>
        <w:t xml:space="preserve"> </w:t>
      </w:r>
      <w:r>
        <w:rPr>
          <w:szCs w:val="28"/>
        </w:rPr>
        <w:t>Совета</w:t>
      </w:r>
    </w:p>
    <w:p w14:paraId="06E52E01" w14:textId="5CB656C0" w:rsidR="00797017" w:rsidRDefault="00A15BDB" w:rsidP="00F52D21">
      <w:pPr>
        <w:tabs>
          <w:tab w:val="left" w:pos="8595"/>
        </w:tabs>
        <w:ind w:left="5103"/>
        <w:jc w:val="center"/>
        <w:rPr>
          <w:szCs w:val="28"/>
        </w:rPr>
      </w:pPr>
      <w:r>
        <w:rPr>
          <w:szCs w:val="28"/>
        </w:rPr>
        <w:t>Зассовского</w:t>
      </w:r>
      <w:r w:rsidR="00797017" w:rsidRPr="00797017">
        <w:rPr>
          <w:szCs w:val="28"/>
        </w:rPr>
        <w:t xml:space="preserve"> сельского поселения Лабинского района </w:t>
      </w:r>
    </w:p>
    <w:p w14:paraId="21228760" w14:textId="77777777" w:rsidR="00F52D21" w:rsidRPr="00A73DAB" w:rsidRDefault="00F52D21" w:rsidP="00F52D21">
      <w:pPr>
        <w:tabs>
          <w:tab w:val="left" w:pos="8595"/>
        </w:tabs>
        <w:ind w:left="5103"/>
        <w:jc w:val="center"/>
        <w:rPr>
          <w:szCs w:val="28"/>
        </w:rPr>
      </w:pPr>
      <w:r w:rsidRPr="00A73DAB">
        <w:rPr>
          <w:szCs w:val="28"/>
        </w:rPr>
        <w:t xml:space="preserve">от </w:t>
      </w:r>
      <w:r>
        <w:rPr>
          <w:szCs w:val="28"/>
        </w:rPr>
        <w:t>____________</w:t>
      </w:r>
      <w:r w:rsidRPr="00A73DAB">
        <w:rPr>
          <w:szCs w:val="28"/>
        </w:rPr>
        <w:t xml:space="preserve"> № </w:t>
      </w:r>
      <w:r w:rsidRPr="00DA5736">
        <w:rPr>
          <w:szCs w:val="28"/>
        </w:rPr>
        <w:t>______</w:t>
      </w:r>
    </w:p>
    <w:p w14:paraId="44B02B64" w14:textId="77777777" w:rsidR="00F52D21" w:rsidRDefault="00F52D21" w:rsidP="00F52D21">
      <w:pPr>
        <w:ind w:firstLine="709"/>
        <w:jc w:val="both"/>
        <w:rPr>
          <w:szCs w:val="28"/>
        </w:rPr>
      </w:pPr>
    </w:p>
    <w:p w14:paraId="357D7A0A" w14:textId="77777777" w:rsidR="006B0546" w:rsidRPr="00D360BC" w:rsidRDefault="006B0546" w:rsidP="00F52D21">
      <w:pPr>
        <w:jc w:val="center"/>
        <w:rPr>
          <w:rFonts w:eastAsia="Calibri"/>
          <w:b/>
          <w:bCs/>
          <w:szCs w:val="28"/>
        </w:rPr>
      </w:pPr>
      <w:r w:rsidRPr="00D360BC">
        <w:rPr>
          <w:b/>
          <w:bCs/>
          <w:kern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 </w:t>
      </w:r>
      <w:r w:rsidR="005B3047" w:rsidRPr="00D360BC">
        <w:rPr>
          <w:b/>
          <w:bCs/>
          <w:kern w:val="28"/>
          <w:szCs w:val="28"/>
        </w:rPr>
        <w:t>главе муниципального образования</w:t>
      </w:r>
      <w:r w:rsidR="005B3047" w:rsidRPr="00D360BC">
        <w:rPr>
          <w:rFonts w:eastAsia="Calibri"/>
          <w:b/>
          <w:bCs/>
          <w:szCs w:val="28"/>
        </w:rPr>
        <w:t xml:space="preserve">, </w:t>
      </w:r>
      <w:r w:rsidRPr="00D360BC">
        <w:rPr>
          <w:rFonts w:eastAsia="Calibri"/>
          <w:b/>
          <w:bCs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14:paraId="29BF9BE3" w14:textId="77777777" w:rsidR="006B0546" w:rsidRPr="00D360BC" w:rsidRDefault="006B0546" w:rsidP="00F52D21">
      <w:pPr>
        <w:ind w:firstLine="709"/>
        <w:jc w:val="both"/>
        <w:rPr>
          <w:b/>
          <w:szCs w:val="28"/>
        </w:rPr>
      </w:pPr>
    </w:p>
    <w:p w14:paraId="36CC2D88" w14:textId="77777777" w:rsidR="006B0546" w:rsidRDefault="00F15214" w:rsidP="00F15214">
      <w:pPr>
        <w:ind w:firstLine="709"/>
        <w:jc w:val="center"/>
        <w:rPr>
          <w:szCs w:val="28"/>
        </w:rPr>
      </w:pPr>
      <w:r w:rsidRPr="00F15214">
        <w:rPr>
          <w:szCs w:val="28"/>
        </w:rPr>
        <w:t>1.Общие положения</w:t>
      </w:r>
    </w:p>
    <w:p w14:paraId="1FC519A3" w14:textId="77777777" w:rsidR="008601EC" w:rsidRPr="00F15214" w:rsidRDefault="008601EC" w:rsidP="00F15214">
      <w:pPr>
        <w:ind w:firstLine="709"/>
        <w:jc w:val="center"/>
        <w:rPr>
          <w:szCs w:val="28"/>
        </w:rPr>
      </w:pPr>
    </w:p>
    <w:p w14:paraId="51FB7A9E" w14:textId="77F4F020" w:rsidR="006B0546" w:rsidRPr="00D360BC" w:rsidRDefault="006B0546" w:rsidP="00F52D21">
      <w:pPr>
        <w:ind w:firstLine="709"/>
        <w:jc w:val="both"/>
        <w:rPr>
          <w:b/>
          <w:iCs/>
        </w:rPr>
      </w:pPr>
      <w:r w:rsidRPr="00D360BC">
        <w:t>1.</w:t>
      </w:r>
      <w:r w:rsidR="00F15214">
        <w:t>1.</w:t>
      </w:r>
      <w:r w:rsidRPr="00D360BC">
        <w:t xml:space="preserve"> Настоящий Порядок определяет правила принятия решения </w:t>
      </w:r>
      <w:r w:rsidRPr="00D360BC">
        <w:rPr>
          <w:kern w:val="28"/>
        </w:rPr>
        <w:t>о применении мер ответственности к депутату, члену выборного органа местного самоуправления</w:t>
      </w:r>
      <w:r w:rsidR="005B3047" w:rsidRPr="00D360BC">
        <w:rPr>
          <w:kern w:val="28"/>
        </w:rPr>
        <w:t xml:space="preserve">, главе муниципального образования </w:t>
      </w:r>
      <w:r w:rsidRPr="00D360BC">
        <w:rPr>
          <w:rFonts w:eastAsia="Calibri"/>
        </w:rPr>
        <w:t xml:space="preserve">(далее – лица, замещающие муниципальные должности) </w:t>
      </w:r>
      <w:r w:rsidR="00A15BDB">
        <w:t>Зассовское</w:t>
      </w:r>
      <w:r w:rsidR="00797017" w:rsidRPr="00797017">
        <w:t xml:space="preserve"> сельско</w:t>
      </w:r>
      <w:r w:rsidR="00355F32">
        <w:t>е</w:t>
      </w:r>
      <w:r w:rsidR="00797017" w:rsidRPr="00797017">
        <w:t xml:space="preserve"> поселени</w:t>
      </w:r>
      <w:r w:rsidR="00355F32">
        <w:t>е</w:t>
      </w:r>
      <w:r w:rsidR="00797017" w:rsidRPr="00797017">
        <w:t xml:space="preserve"> Лабинского района</w:t>
      </w:r>
      <w:r w:rsidRPr="00D360BC">
        <w:rPr>
          <w:kern w:val="28"/>
        </w:rPr>
        <w:t xml:space="preserve">, </w:t>
      </w:r>
      <w:r w:rsidRPr="00D360BC">
        <w:rPr>
          <w:rFonts w:eastAsia="Calibri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14:paraId="379BF2CA" w14:textId="77777777" w:rsidR="006B0546" w:rsidRPr="00D360BC" w:rsidRDefault="00F15214" w:rsidP="00F52D21">
      <w:pPr>
        <w:ind w:firstLine="709"/>
        <w:jc w:val="both"/>
        <w:rPr>
          <w:b/>
          <w:iCs/>
        </w:rPr>
      </w:pPr>
      <w:r>
        <w:t>1.</w:t>
      </w:r>
      <w:r w:rsidR="006B0546" w:rsidRPr="00D360BC">
        <w:t xml:space="preserve">2. </w:t>
      </w:r>
      <w:r w:rsidR="006B0546" w:rsidRPr="00D360BC">
        <w:rPr>
          <w:rFonts w:eastAsia="Calibri"/>
        </w:rPr>
        <w:t xml:space="preserve">К лицам, замещающим муниципальные должности, </w:t>
      </w:r>
      <w:r w:rsidR="005B3047" w:rsidRPr="00D360BC">
        <w:rPr>
          <w:rFonts w:eastAsia="Calibri"/>
        </w:rPr>
        <w:t xml:space="preserve">за исключением главы муниципального образования, </w:t>
      </w:r>
      <w:r w:rsidR="006B0546" w:rsidRPr="00D360BC">
        <w:rPr>
          <w:rFonts w:eastAsia="Calibri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74BDFEBB" w14:textId="77777777" w:rsidR="006B0546" w:rsidRPr="00D360BC" w:rsidRDefault="006B0546" w:rsidP="00F52D21">
      <w:pPr>
        <w:ind w:firstLine="709"/>
        <w:jc w:val="both"/>
        <w:rPr>
          <w:rFonts w:eastAsia="Calibri"/>
          <w:szCs w:val="28"/>
        </w:rPr>
      </w:pPr>
      <w:r w:rsidRPr="00D360BC">
        <w:rPr>
          <w:rFonts w:eastAsia="Calibri"/>
          <w:szCs w:val="28"/>
        </w:rPr>
        <w:t>1) предупреждение;</w:t>
      </w:r>
    </w:p>
    <w:p w14:paraId="37E2337C" w14:textId="77777777" w:rsidR="006B0546" w:rsidRPr="00D360BC" w:rsidRDefault="006B0546" w:rsidP="00F52D21">
      <w:pPr>
        <w:ind w:firstLine="709"/>
        <w:jc w:val="both"/>
        <w:rPr>
          <w:rFonts w:eastAsia="Calibri"/>
          <w:szCs w:val="28"/>
        </w:rPr>
      </w:pPr>
      <w:r w:rsidRPr="00D360BC">
        <w:rPr>
          <w:rFonts w:eastAsia="Calibri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7BDDF715" w14:textId="77777777" w:rsidR="006B0546" w:rsidRPr="00D360BC" w:rsidRDefault="006B0546" w:rsidP="00F52D21">
      <w:pPr>
        <w:ind w:firstLine="709"/>
        <w:jc w:val="both"/>
        <w:rPr>
          <w:rFonts w:eastAsia="Calibri"/>
          <w:szCs w:val="28"/>
        </w:rPr>
      </w:pPr>
      <w:r w:rsidRPr="00D360BC">
        <w:rPr>
          <w:rFonts w:eastAsia="Calibri"/>
          <w:szCs w:val="28"/>
        </w:rPr>
        <w:t xml:space="preserve">3) освобождение от осуществления полномочий на постоянной основе с </w:t>
      </w:r>
      <w:r w:rsidRPr="00D360BC">
        <w:rPr>
          <w:rFonts w:eastAsia="Calibri"/>
          <w:szCs w:val="28"/>
        </w:rPr>
        <w:lastRenderedPageBreak/>
        <w:t>лишением права осуществлять полномочия на постоянной основе до прекращения срока его полномочий;</w:t>
      </w:r>
    </w:p>
    <w:p w14:paraId="0D5CD512" w14:textId="77777777" w:rsidR="006B0546" w:rsidRPr="00D360BC" w:rsidRDefault="006B0546" w:rsidP="00F52D21">
      <w:pPr>
        <w:ind w:firstLine="709"/>
        <w:jc w:val="both"/>
        <w:rPr>
          <w:rFonts w:eastAsia="Calibri"/>
          <w:szCs w:val="28"/>
        </w:rPr>
      </w:pPr>
      <w:r w:rsidRPr="00D360BC">
        <w:rPr>
          <w:rFonts w:eastAsia="Calibri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3D66D181" w14:textId="77777777" w:rsidR="006B0546" w:rsidRPr="00D360BC" w:rsidRDefault="006B0546" w:rsidP="00F52D21">
      <w:pPr>
        <w:ind w:firstLine="709"/>
        <w:jc w:val="both"/>
        <w:rPr>
          <w:rFonts w:eastAsia="Calibri"/>
          <w:szCs w:val="28"/>
        </w:rPr>
      </w:pPr>
      <w:r w:rsidRPr="00D360BC">
        <w:rPr>
          <w:rFonts w:eastAsia="Calibri"/>
          <w:szCs w:val="28"/>
        </w:rPr>
        <w:t>5) запрет исполнять полномочия на постоянной основе до прекращения срока его полномочий.</w:t>
      </w:r>
    </w:p>
    <w:p w14:paraId="2C802405" w14:textId="77777777" w:rsidR="005B3047" w:rsidRPr="00D360BC" w:rsidRDefault="005B3047" w:rsidP="00F52D21">
      <w:pPr>
        <w:ind w:firstLine="709"/>
        <w:jc w:val="both"/>
        <w:rPr>
          <w:rFonts w:eastAsia="Calibri"/>
          <w:szCs w:val="28"/>
        </w:rPr>
      </w:pPr>
      <w:r w:rsidRPr="00D360BC">
        <w:rPr>
          <w:rFonts w:eastAsia="Calibri"/>
          <w:szCs w:val="28"/>
        </w:rPr>
        <w:t>1.</w:t>
      </w:r>
      <w:r w:rsidR="00F15214">
        <w:rPr>
          <w:rFonts w:eastAsia="Calibri"/>
          <w:szCs w:val="28"/>
        </w:rPr>
        <w:t>3.</w:t>
      </w:r>
      <w:r w:rsidRPr="00D360BC">
        <w:rPr>
          <w:rFonts w:eastAsia="Calibri"/>
          <w:szCs w:val="28"/>
        </w:rPr>
        <w:t xml:space="preserve"> 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14:paraId="4AF2ABB5" w14:textId="173BCE67" w:rsidR="00766153" w:rsidRDefault="00F15214" w:rsidP="00766153">
      <w:pPr>
        <w:ind w:firstLine="709"/>
        <w:jc w:val="both"/>
        <w:rPr>
          <w:rFonts w:eastAsia="Calibri"/>
        </w:rPr>
      </w:pPr>
      <w:r>
        <w:rPr>
          <w:rFonts w:eastAsia="Calibri"/>
        </w:rPr>
        <w:t>1.4.</w:t>
      </w:r>
      <w:r w:rsidR="00236476" w:rsidRPr="00D360BC">
        <w:rPr>
          <w:rFonts w:eastAsia="Calibri"/>
        </w:rPr>
        <w:t xml:space="preserve"> Решение о применении мер ответственности, предусмотренных в пункт</w:t>
      </w:r>
      <w:r w:rsidR="0049087E">
        <w:rPr>
          <w:rFonts w:eastAsia="Calibri"/>
        </w:rPr>
        <w:t>ах</w:t>
      </w:r>
      <w:r w:rsidR="00236476" w:rsidRPr="00D360BC">
        <w:rPr>
          <w:rFonts w:eastAsia="Calibri"/>
        </w:rPr>
        <w:t xml:space="preserve"> </w:t>
      </w:r>
      <w:r w:rsidR="0049087E">
        <w:rPr>
          <w:rFonts w:eastAsia="Calibri"/>
        </w:rPr>
        <w:t>1.</w:t>
      </w:r>
      <w:r w:rsidR="00236476" w:rsidRPr="00D360BC">
        <w:rPr>
          <w:rFonts w:eastAsia="Calibri"/>
        </w:rPr>
        <w:t>2</w:t>
      </w:r>
      <w:r w:rsidR="0049087E">
        <w:rPr>
          <w:rFonts w:eastAsia="Calibri"/>
        </w:rPr>
        <w:t>,1.3</w:t>
      </w:r>
      <w:r w:rsidR="00236476" w:rsidRPr="00D360BC">
        <w:rPr>
          <w:rFonts w:eastAsia="Calibri"/>
        </w:rPr>
        <w:t xml:space="preserve"> </w:t>
      </w:r>
      <w:r w:rsidR="00D51C8A" w:rsidRPr="00D360BC">
        <w:rPr>
          <w:rFonts w:eastAsia="Calibri"/>
        </w:rPr>
        <w:t>настоящего Порядка</w:t>
      </w:r>
      <w:r w:rsidR="00236476" w:rsidRPr="00D360BC">
        <w:rPr>
          <w:rFonts w:eastAsia="Calibri"/>
        </w:rPr>
        <w:t xml:space="preserve">, принимается Советом </w:t>
      </w:r>
      <w:r w:rsidR="00A15BDB">
        <w:t>Зассовского</w:t>
      </w:r>
      <w:r w:rsidR="00797017" w:rsidRPr="00797017">
        <w:t xml:space="preserve"> сельского поселения Лабинского района</w:t>
      </w:r>
      <w:r w:rsidR="00766153" w:rsidRPr="005D727E">
        <w:t xml:space="preserve"> </w:t>
      </w:r>
      <w:r w:rsidR="00236476" w:rsidRPr="00D360BC">
        <w:rPr>
          <w:rFonts w:eastAsia="Calibri"/>
        </w:rPr>
        <w:t>(далее – Совет)</w:t>
      </w:r>
      <w:r w:rsidR="00482304" w:rsidRPr="00D360BC">
        <w:rPr>
          <w:rFonts w:eastAsia="Calibri"/>
        </w:rPr>
        <w:t xml:space="preserve"> </w:t>
      </w:r>
      <w:r w:rsidR="00CE6691">
        <w:rPr>
          <w:rFonts w:eastAsia="Calibri"/>
        </w:rPr>
        <w:t>не позднее чем через 30 дней</w:t>
      </w:r>
      <w:r w:rsidR="00482304" w:rsidRPr="00D360BC">
        <w:rPr>
          <w:rFonts w:eastAsia="Calibri"/>
        </w:rPr>
        <w:t xml:space="preserve"> со дня</w:t>
      </w:r>
      <w:r w:rsidR="00797017">
        <w:rPr>
          <w:rFonts w:eastAsia="Calibri"/>
        </w:rPr>
        <w:t xml:space="preserve"> поступления в Совет заявления Г</w:t>
      </w:r>
      <w:r w:rsidR="00482304" w:rsidRPr="00D360BC">
        <w:rPr>
          <w:rFonts w:eastAsia="Calibri"/>
        </w:rPr>
        <w:t xml:space="preserve">убернатора Краснодарского края, </w:t>
      </w:r>
      <w:r w:rsidR="00203478">
        <w:rPr>
          <w:rFonts w:eastAsia="Calibri"/>
        </w:rPr>
        <w:t xml:space="preserve">составленного по </w:t>
      </w:r>
      <w:r w:rsidR="00203478" w:rsidRPr="00D360BC">
        <w:rPr>
          <w:rFonts w:eastAsia="Calibri"/>
        </w:rPr>
        <w:t>результатам проверки</w:t>
      </w:r>
      <w:r w:rsidR="00203478">
        <w:rPr>
          <w:rFonts w:eastAsia="Calibri"/>
        </w:rPr>
        <w:t>,</w:t>
      </w:r>
      <w:r w:rsidR="00203478" w:rsidRPr="00D360BC">
        <w:rPr>
          <w:rFonts w:eastAsia="Calibri"/>
        </w:rPr>
        <w:t xml:space="preserve"> прове</w:t>
      </w:r>
      <w:r w:rsidR="00203478">
        <w:rPr>
          <w:rFonts w:eastAsia="Calibri"/>
        </w:rPr>
        <w:t xml:space="preserve">денной в соответствии с </w:t>
      </w:r>
      <w:r w:rsidR="00203478" w:rsidRPr="00561ABA">
        <w:rPr>
          <w:rFonts w:eastAsia="Calibri"/>
        </w:rPr>
        <w:t>ч</w:t>
      </w:r>
      <w:r w:rsidR="00203478">
        <w:rPr>
          <w:rFonts w:eastAsia="Calibri"/>
        </w:rPr>
        <w:t xml:space="preserve">астью </w:t>
      </w:r>
      <w:r w:rsidR="00203478" w:rsidRPr="00561ABA">
        <w:rPr>
          <w:rFonts w:eastAsia="Calibri"/>
        </w:rPr>
        <w:t>4.4 ст</w:t>
      </w:r>
      <w:r w:rsidR="00203478">
        <w:rPr>
          <w:rFonts w:eastAsia="Calibri"/>
        </w:rPr>
        <w:t xml:space="preserve">атьи </w:t>
      </w:r>
      <w:r w:rsidR="00203478" w:rsidRPr="00561ABA">
        <w:rPr>
          <w:rFonts w:eastAsia="Calibri"/>
        </w:rPr>
        <w:t>12.1 Федерального закона Российской Федерации от 25 декабря 2008 года № 273-ФЗ «</w:t>
      </w:r>
      <w:r w:rsidR="00203478" w:rsidRPr="00D360BC">
        <w:rPr>
          <w:rFonts w:eastAsia="Calibri"/>
        </w:rPr>
        <w:t>О противодействии коррупции»</w:t>
      </w:r>
      <w:r w:rsidR="00203478">
        <w:rPr>
          <w:rFonts w:eastAsia="Calibri"/>
        </w:rPr>
        <w:t xml:space="preserve">, </w:t>
      </w:r>
      <w:r w:rsidR="00203478" w:rsidRPr="00D360BC">
        <w:rPr>
          <w:rFonts w:eastAsia="Calibri"/>
        </w:rPr>
        <w:t>ч</w:t>
      </w:r>
      <w:r w:rsidR="00203478">
        <w:rPr>
          <w:rFonts w:eastAsia="Calibri"/>
        </w:rPr>
        <w:t>астью</w:t>
      </w:r>
      <w:r w:rsidR="00203478" w:rsidRPr="00D360BC">
        <w:rPr>
          <w:rFonts w:eastAsia="Calibri"/>
        </w:rPr>
        <w:t xml:space="preserve"> 14.2 ст</w:t>
      </w:r>
      <w:r w:rsidR="00203478">
        <w:rPr>
          <w:rFonts w:eastAsia="Calibri"/>
        </w:rPr>
        <w:t xml:space="preserve">атьи </w:t>
      </w:r>
      <w:r w:rsidR="00203478" w:rsidRPr="00D360BC">
        <w:rPr>
          <w:rFonts w:eastAsia="Calibri"/>
        </w:rPr>
        <w:t xml:space="preserve">28 </w:t>
      </w:r>
      <w:r w:rsidR="00203478">
        <w:rPr>
          <w:rFonts w:eastAsia="Calibri"/>
        </w:rPr>
        <w:t xml:space="preserve">либо </w:t>
      </w:r>
      <w:r w:rsidR="00203478" w:rsidRPr="00D360BC">
        <w:rPr>
          <w:rFonts w:eastAsia="Calibri"/>
        </w:rPr>
        <w:t>ч</w:t>
      </w:r>
      <w:r w:rsidR="00203478">
        <w:rPr>
          <w:rFonts w:eastAsia="Calibri"/>
        </w:rPr>
        <w:t>астью</w:t>
      </w:r>
      <w:r w:rsidR="00203478" w:rsidRPr="00D360BC">
        <w:rPr>
          <w:rFonts w:eastAsia="Calibri"/>
        </w:rPr>
        <w:t xml:space="preserve"> 7 ст</w:t>
      </w:r>
      <w:r w:rsidR="00203478">
        <w:rPr>
          <w:rFonts w:eastAsia="Calibri"/>
        </w:rPr>
        <w:t xml:space="preserve">атьи </w:t>
      </w:r>
      <w:r w:rsidR="00203478" w:rsidRPr="00D360BC">
        <w:rPr>
          <w:rFonts w:eastAsia="Calibri"/>
        </w:rPr>
        <w:t xml:space="preserve">29 Закона Краснодарского края </w:t>
      </w:r>
      <w:r w:rsidR="00203478">
        <w:rPr>
          <w:rFonts w:eastAsia="Calibri"/>
        </w:rPr>
        <w:t xml:space="preserve">от 7 июня </w:t>
      </w:r>
      <w:r w:rsidR="00203478" w:rsidRPr="00D360BC">
        <w:rPr>
          <w:rFonts w:eastAsia="Calibri"/>
        </w:rPr>
        <w:t xml:space="preserve">2004 </w:t>
      </w:r>
      <w:r w:rsidR="00203478">
        <w:rPr>
          <w:rFonts w:eastAsia="Calibri"/>
        </w:rPr>
        <w:t xml:space="preserve">года </w:t>
      </w:r>
      <w:r w:rsidR="00203478" w:rsidRPr="00D360BC">
        <w:rPr>
          <w:rFonts w:eastAsia="Calibri"/>
        </w:rPr>
        <w:t>№ 717-КЗ «О местном самоуправлении в Краснодарском крае»</w:t>
      </w:r>
      <w:r w:rsidR="00203478">
        <w:rPr>
          <w:rFonts w:eastAsia="Calibri"/>
        </w:rPr>
        <w:t>,</w:t>
      </w:r>
      <w:r w:rsidR="00203478" w:rsidRPr="00D360BC">
        <w:rPr>
          <w:rFonts w:eastAsia="Calibri"/>
        </w:rPr>
        <w:t xml:space="preserve"> о досрочном прекращении полномочий депутата, члена выборного органа</w:t>
      </w:r>
      <w:r w:rsidR="00203478">
        <w:rPr>
          <w:rFonts w:eastAsia="Calibri"/>
        </w:rPr>
        <w:t xml:space="preserve"> </w:t>
      </w:r>
      <w:r w:rsidR="00203478" w:rsidRPr="00D360BC">
        <w:rPr>
          <w:rFonts w:eastAsia="Calibri"/>
        </w:rPr>
        <w:t>местного самоуправления</w:t>
      </w:r>
      <w:r w:rsidR="00203478">
        <w:rPr>
          <w:rFonts w:eastAsia="Calibri"/>
        </w:rPr>
        <w:t>, главы муниципального образования</w:t>
      </w:r>
      <w:r w:rsidR="00203478" w:rsidRPr="00D360BC">
        <w:rPr>
          <w:rFonts w:eastAsia="Calibri"/>
        </w:rPr>
        <w:t xml:space="preserve">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 w:rsidR="00203478">
        <w:rPr>
          <w:rFonts w:eastAsia="Calibri"/>
        </w:rPr>
        <w:t xml:space="preserve"> декабря </w:t>
      </w:r>
      <w:r w:rsidR="00203478" w:rsidRPr="00D360BC">
        <w:rPr>
          <w:rFonts w:eastAsia="Calibri"/>
        </w:rPr>
        <w:t xml:space="preserve">2008 </w:t>
      </w:r>
      <w:r w:rsidR="00203478">
        <w:rPr>
          <w:rFonts w:eastAsia="Calibri"/>
        </w:rPr>
        <w:t xml:space="preserve">года </w:t>
      </w:r>
      <w:r w:rsidR="00203478" w:rsidRPr="00D360BC">
        <w:rPr>
          <w:rFonts w:eastAsia="Calibri"/>
        </w:rPr>
        <w:t>№ 273-ФЗ «О противодействии коррупции», Федеральным законом от 3</w:t>
      </w:r>
      <w:r w:rsidR="00203478">
        <w:rPr>
          <w:rFonts w:eastAsia="Calibri"/>
        </w:rPr>
        <w:t xml:space="preserve"> декабря </w:t>
      </w:r>
      <w:r w:rsidR="00203478" w:rsidRPr="00D360BC">
        <w:rPr>
          <w:rFonts w:eastAsia="Calibri"/>
        </w:rPr>
        <w:t xml:space="preserve">2012 </w:t>
      </w:r>
      <w:r w:rsidR="00203478">
        <w:rPr>
          <w:rFonts w:eastAsia="Calibri"/>
        </w:rPr>
        <w:t xml:space="preserve">года </w:t>
      </w:r>
      <w:r w:rsidR="00203478" w:rsidRPr="00D360BC">
        <w:rPr>
          <w:rFonts w:eastAsia="Calibri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законом от </w:t>
      </w:r>
      <w:r w:rsidR="00203478">
        <w:rPr>
          <w:rFonts w:eastAsia="Calibri"/>
        </w:rPr>
        <w:t xml:space="preserve">7 мая </w:t>
      </w:r>
      <w:r w:rsidR="00203478" w:rsidRPr="00D360BC">
        <w:rPr>
          <w:rFonts w:eastAsia="Calibri"/>
        </w:rPr>
        <w:t xml:space="preserve">2013 </w:t>
      </w:r>
      <w:r w:rsidR="00203478">
        <w:rPr>
          <w:rFonts w:eastAsia="Calibri"/>
        </w:rPr>
        <w:t xml:space="preserve">года </w:t>
      </w:r>
      <w:r w:rsidR="00203478" w:rsidRPr="00D360BC">
        <w:rPr>
          <w:rFonts w:eastAsia="Calibri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D04C7F" w:rsidRPr="00D360BC">
        <w:rPr>
          <w:rFonts w:eastAsia="Calibri"/>
        </w:rPr>
        <w:t>.</w:t>
      </w:r>
    </w:p>
    <w:p w14:paraId="7DC52C9F" w14:textId="77777777" w:rsidR="0049087E" w:rsidRDefault="0049087E" w:rsidP="0049087E">
      <w:pPr>
        <w:ind w:firstLine="709"/>
        <w:jc w:val="center"/>
        <w:rPr>
          <w:rFonts w:eastAsia="Calibri"/>
        </w:rPr>
      </w:pPr>
      <w:r>
        <w:rPr>
          <w:rFonts w:eastAsia="Calibri"/>
        </w:rPr>
        <w:t>2. Сроки и процедура принятия решения</w:t>
      </w:r>
    </w:p>
    <w:p w14:paraId="386A1BC5" w14:textId="77777777" w:rsidR="00A15BDB" w:rsidRDefault="00A15BDB" w:rsidP="0049087E">
      <w:pPr>
        <w:ind w:firstLine="709"/>
        <w:jc w:val="center"/>
        <w:rPr>
          <w:rFonts w:eastAsia="Calibri"/>
        </w:rPr>
      </w:pPr>
    </w:p>
    <w:p w14:paraId="104DBA9D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2.1. Применение к лицу, замещающему муниципальную должность, одной из мер ответственности, указанных в пункт</w:t>
      </w:r>
      <w:r>
        <w:rPr>
          <w:rFonts w:eastAsia="Calibri"/>
        </w:rPr>
        <w:t>ах</w:t>
      </w:r>
      <w:r w:rsidRPr="0049087E">
        <w:rPr>
          <w:rFonts w:eastAsia="Calibri"/>
        </w:rPr>
        <w:t xml:space="preserve"> 1.2</w:t>
      </w:r>
      <w:r>
        <w:rPr>
          <w:rFonts w:eastAsia="Calibri"/>
        </w:rPr>
        <w:t>, 1.3</w:t>
      </w:r>
      <w:r w:rsidRPr="0049087E">
        <w:rPr>
          <w:rFonts w:eastAsia="Calibri"/>
        </w:rPr>
        <w:t xml:space="preserve"> настоящего Положения, осуществляется не позднее шести месяцев со дня поступления в Совет заявления Губернатора </w:t>
      </w:r>
      <w:r>
        <w:rPr>
          <w:rFonts w:eastAsia="Calibri"/>
        </w:rPr>
        <w:t>Краснодарского края</w:t>
      </w:r>
      <w:r w:rsidRPr="0049087E">
        <w:rPr>
          <w:rFonts w:eastAsia="Calibri"/>
        </w:rPr>
        <w:t xml:space="preserve"> о применении меры ответственности и не позднее трех лет со дня представления сведений о доходах, расходах, об имуществе и обязательствах имущественного характера.</w:t>
      </w:r>
    </w:p>
    <w:p w14:paraId="10FCCD6A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lastRenderedPageBreak/>
        <w:t xml:space="preserve">2.2. О поступившем заявлении Губернатора </w:t>
      </w:r>
      <w:r>
        <w:rPr>
          <w:rFonts w:eastAsia="Calibri"/>
        </w:rPr>
        <w:t>Краснодарского края</w:t>
      </w:r>
      <w:r w:rsidRPr="0049087E">
        <w:rPr>
          <w:rFonts w:eastAsia="Calibri"/>
        </w:rPr>
        <w:t xml:space="preserve"> </w:t>
      </w:r>
      <w:r>
        <w:rPr>
          <w:rFonts w:eastAsia="Calibri"/>
        </w:rPr>
        <w:t>п</w:t>
      </w:r>
      <w:r w:rsidRPr="0049087E">
        <w:rPr>
          <w:rFonts w:eastAsia="Calibri"/>
        </w:rPr>
        <w:t xml:space="preserve">редседатель </w:t>
      </w:r>
      <w:r>
        <w:rPr>
          <w:rFonts w:eastAsia="Calibri"/>
        </w:rPr>
        <w:t xml:space="preserve">(исполняющий обязанности председателя) </w:t>
      </w:r>
      <w:r w:rsidRPr="0049087E">
        <w:rPr>
          <w:rFonts w:eastAsia="Calibri"/>
        </w:rPr>
        <w:t>Совета</w:t>
      </w:r>
      <w:r>
        <w:rPr>
          <w:rFonts w:eastAsia="Calibri"/>
        </w:rPr>
        <w:t xml:space="preserve"> </w:t>
      </w:r>
      <w:r w:rsidRPr="0049087E">
        <w:rPr>
          <w:rFonts w:eastAsia="Calibri"/>
        </w:rPr>
        <w:t>в 10-дневный срок:</w:t>
      </w:r>
    </w:p>
    <w:p w14:paraId="4D610DB6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1) письменно (в свободной форме) уведомляет лицо, замещающее муниципальную должность, о поступившей в отношении него информации, а также о дате, времени и месте рассмотрения указанного заявления;</w:t>
      </w:r>
    </w:p>
    <w:p w14:paraId="1F57CD6B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2) предлагает лицу, в отношении которого поступило заявление, до проведения очередного заседания Совета представить в Совет письменные пояснения по факту представления им недостоверных или неполных сведений о доходах, расходах, об имуществе и обязательствах имущественного характера и при необходимости представить документы, обосновывающие свою позицию по факту наличия или отсутствия достоверности и полноты сведений о доходах, расходах, об имуществе и обязательствах имущественного характера в данной ситуации.</w:t>
      </w:r>
    </w:p>
    <w:p w14:paraId="06705499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2.3. Неявка лица, замещающего муниципальную должность, в отношении которого поступило заявление Губернатора </w:t>
      </w:r>
      <w:r>
        <w:rPr>
          <w:rFonts w:eastAsia="Calibri"/>
        </w:rPr>
        <w:t>Краснодарского края</w:t>
      </w:r>
      <w:r w:rsidRPr="0049087E">
        <w:rPr>
          <w:rFonts w:eastAsia="Calibri"/>
        </w:rPr>
        <w:t>, своевременно извещенного о месте и времени заседания Совета, не препятствует рассмотрению заявления Губернатора Краснодарского края в его отсутствие.</w:t>
      </w:r>
    </w:p>
    <w:p w14:paraId="1E6A1314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2.4. В ходе заседания Совета </w:t>
      </w:r>
      <w:r w:rsidR="003424DE">
        <w:rPr>
          <w:rFonts w:eastAsia="Calibri"/>
        </w:rPr>
        <w:t>п</w:t>
      </w:r>
      <w:r w:rsidRPr="0049087E">
        <w:rPr>
          <w:rFonts w:eastAsia="Calibri"/>
        </w:rPr>
        <w:t>редседатель</w:t>
      </w:r>
      <w:r w:rsidR="003424DE">
        <w:rPr>
          <w:rFonts w:eastAsia="Calibri"/>
        </w:rPr>
        <w:t xml:space="preserve"> (исполняющий обязанности председателя)</w:t>
      </w:r>
      <w:r w:rsidRPr="0049087E">
        <w:rPr>
          <w:rFonts w:eastAsia="Calibri"/>
        </w:rPr>
        <w:t xml:space="preserve"> Совета:</w:t>
      </w:r>
    </w:p>
    <w:p w14:paraId="666AA128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1) оглашает поступившее заявление Губернатора </w:t>
      </w:r>
      <w:r w:rsidR="00D74571">
        <w:rPr>
          <w:rFonts w:eastAsia="Calibri"/>
        </w:rPr>
        <w:t>Краснодарского края</w:t>
      </w:r>
      <w:r w:rsidRPr="0049087E">
        <w:rPr>
          <w:rFonts w:eastAsia="Calibri"/>
        </w:rPr>
        <w:t>;</w:t>
      </w:r>
    </w:p>
    <w:p w14:paraId="23B572E5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2) разъясняет присутствующим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Совета разрешить вопрос об отстранении от принятия решения о применении меры ответственности к депутату, имеющему конфликт интересов;</w:t>
      </w:r>
    </w:p>
    <w:p w14:paraId="03057C3C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3) оглашает имеющиеся письменные пояснения лица, замещающего муниципальную должность, в отношении которого поступило заявление Губернатора </w:t>
      </w:r>
      <w:r w:rsidR="00D74571" w:rsidRPr="00D74571">
        <w:rPr>
          <w:rFonts w:eastAsia="Calibri"/>
        </w:rPr>
        <w:t>Краснодарского края</w:t>
      </w:r>
      <w:r w:rsidRPr="0049087E">
        <w:rPr>
          <w:rFonts w:eastAsia="Calibri"/>
        </w:rPr>
        <w:t>, и предлагает ему выступить по рассматриваемому вопросу;</w:t>
      </w:r>
    </w:p>
    <w:p w14:paraId="047BB064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4) предлагает депутатам и иным лицам, присутствующим на заседании Совета депутатов, высказать мнения относительно рассматриваемого вопроса;</w:t>
      </w:r>
    </w:p>
    <w:p w14:paraId="182A8E5A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5) по итогам голосования оглашает результаты принятого решения.</w:t>
      </w:r>
    </w:p>
    <w:p w14:paraId="33A3C8A3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2.5. При принятии решения о признании несущественным искажения сведений о доходах, расходах, об имуществе и обязательствах имущественного характера, а также о выборе конкретной меры ответственности учитываются:</w:t>
      </w:r>
    </w:p>
    <w:p w14:paraId="2D54D76A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1) вина лица, замещающего муниципальную должность;</w:t>
      </w:r>
    </w:p>
    <w:p w14:paraId="2AD8D690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2) причины и условия, при которых лицом, замещающим муниципальную должность, были представлены недостоверные или неполные сведения о доходах, расходах, об имуществе и обязательствах имущественного характера;</w:t>
      </w:r>
    </w:p>
    <w:p w14:paraId="5BAC145C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3) характер и степень тяжести искажения сведений о доходах, расходах, об имуществе и обязательствах имущественного характера;</w:t>
      </w:r>
    </w:p>
    <w:p w14:paraId="7395FEE6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4) соблюдение лицом, замещающим муниципальную должность, </w:t>
      </w:r>
      <w:r w:rsidRPr="0049087E">
        <w:rPr>
          <w:rFonts w:eastAsia="Calibri"/>
        </w:rPr>
        <w:lastRenderedPageBreak/>
        <w:t>ограничений и запретов, исполнение им иных обязанностей, установленных законодательством о противодействии коррупции.</w:t>
      </w:r>
    </w:p>
    <w:p w14:paraId="5C60AE3F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2.6. Решение о применении мер ответственности, предусмотренных пунктом 1.2</w:t>
      </w:r>
      <w:r w:rsidR="00E047F0">
        <w:rPr>
          <w:rFonts w:eastAsia="Calibri"/>
        </w:rPr>
        <w:t>, 1.3</w:t>
      </w:r>
      <w:r w:rsidRPr="0049087E">
        <w:rPr>
          <w:rFonts w:eastAsia="Calibri"/>
        </w:rPr>
        <w:t xml:space="preserve"> настоящего Положения, принимается депутатами Совета открытым голосованием простым большинством голосов от общего числа присутствующих на заседании депутатов. При равенстве голосов голос </w:t>
      </w:r>
      <w:r w:rsidR="003424DE">
        <w:rPr>
          <w:rFonts w:eastAsia="Calibri"/>
        </w:rPr>
        <w:t>п</w:t>
      </w:r>
      <w:r w:rsidRPr="0049087E">
        <w:rPr>
          <w:rFonts w:eastAsia="Calibri"/>
        </w:rPr>
        <w:t xml:space="preserve">редседателя </w:t>
      </w:r>
      <w:r w:rsidR="003424DE">
        <w:rPr>
          <w:rFonts w:eastAsia="Calibri"/>
        </w:rPr>
        <w:t xml:space="preserve">(исполняющего обязанности председателя) </w:t>
      </w:r>
      <w:r w:rsidRPr="0049087E">
        <w:rPr>
          <w:rFonts w:eastAsia="Calibri"/>
        </w:rPr>
        <w:t>Совета является решающим.</w:t>
      </w:r>
    </w:p>
    <w:p w14:paraId="040987EC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2.7. Депутат, в отношении которого поступило заявление Губернатора </w:t>
      </w:r>
      <w:r w:rsidR="003424DE" w:rsidRPr="003424DE">
        <w:rPr>
          <w:rFonts w:eastAsia="Calibri"/>
        </w:rPr>
        <w:t>Краснодарского края</w:t>
      </w:r>
      <w:r w:rsidRPr="0049087E">
        <w:rPr>
          <w:rFonts w:eastAsia="Calibri"/>
        </w:rPr>
        <w:t>, не принимает участие в голосовании.</w:t>
      </w:r>
    </w:p>
    <w:p w14:paraId="7CB024D3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</w:p>
    <w:p w14:paraId="0C81A66C" w14:textId="77777777" w:rsidR="0049087E" w:rsidRDefault="0049087E" w:rsidP="003424DE">
      <w:pPr>
        <w:ind w:firstLine="709"/>
        <w:jc w:val="center"/>
        <w:rPr>
          <w:rFonts w:eastAsia="Calibri"/>
        </w:rPr>
      </w:pPr>
      <w:r w:rsidRPr="0049087E">
        <w:rPr>
          <w:rFonts w:eastAsia="Calibri"/>
        </w:rPr>
        <w:t>3. Требования к содержанию решения</w:t>
      </w:r>
    </w:p>
    <w:p w14:paraId="085DAE87" w14:textId="77777777" w:rsidR="00A15BDB" w:rsidRPr="0049087E" w:rsidRDefault="00A15BDB" w:rsidP="003424DE">
      <w:pPr>
        <w:ind w:firstLine="709"/>
        <w:jc w:val="center"/>
        <w:rPr>
          <w:rFonts w:eastAsia="Calibri"/>
        </w:rPr>
      </w:pPr>
    </w:p>
    <w:p w14:paraId="64DA22C6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3.1. Решение Совета о применении к лицу, замещающему муниципальную должность, одной из мер ответственности должно содержать:</w:t>
      </w:r>
    </w:p>
    <w:p w14:paraId="1F74DFD9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наименование и реквизиты документа, послужившего основанием для рассмотрения данного вопроса на заседании Совета</w:t>
      </w:r>
      <w:r w:rsidR="003424DE">
        <w:rPr>
          <w:rFonts w:eastAsia="Calibri"/>
        </w:rPr>
        <w:t>;</w:t>
      </w:r>
    </w:p>
    <w:p w14:paraId="61BC3A1B" w14:textId="77777777"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фамилию, имя, отчество и замещаемую муниципальную должность лица, в отношении которого поступило заявление Губернатора </w:t>
      </w:r>
      <w:r w:rsidR="003424DE" w:rsidRPr="003424DE">
        <w:rPr>
          <w:rFonts w:eastAsia="Calibri"/>
        </w:rPr>
        <w:t>Краснодарского края</w:t>
      </w:r>
      <w:r w:rsidR="003424DE">
        <w:rPr>
          <w:rFonts w:eastAsia="Calibri"/>
        </w:rPr>
        <w:t>;</w:t>
      </w:r>
    </w:p>
    <w:p w14:paraId="0D0E1972" w14:textId="77777777" w:rsid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применяемую конкретную меру ответственности, указанную в пункте 1.2</w:t>
      </w:r>
      <w:r w:rsidR="00E047F0">
        <w:rPr>
          <w:rFonts w:eastAsia="Calibri"/>
        </w:rPr>
        <w:t>, 1.3</w:t>
      </w:r>
      <w:r w:rsidRPr="0049087E">
        <w:rPr>
          <w:rFonts w:eastAsia="Calibri"/>
        </w:rPr>
        <w:t xml:space="preserve"> настоящего Положения, и соответствующий пункт части 7.3-1 статьи 40 Федерального закона от 6</w:t>
      </w:r>
      <w:r w:rsidR="003424DE">
        <w:rPr>
          <w:rFonts w:eastAsia="Calibri"/>
        </w:rPr>
        <w:t xml:space="preserve"> октября </w:t>
      </w:r>
      <w:r w:rsidRPr="0049087E">
        <w:rPr>
          <w:rFonts w:eastAsia="Calibri"/>
        </w:rPr>
        <w:t xml:space="preserve">2003 </w:t>
      </w:r>
      <w:r w:rsidR="003424DE">
        <w:rPr>
          <w:rFonts w:eastAsia="Calibri"/>
        </w:rPr>
        <w:t>года №</w:t>
      </w:r>
      <w:r w:rsidRPr="0049087E">
        <w:rPr>
          <w:rFonts w:eastAsia="Calibri"/>
        </w:rPr>
        <w:t xml:space="preserve"> 131-ФЗ "Об общих принципах организации местного самоуправления в Российской Федерации".</w:t>
      </w:r>
    </w:p>
    <w:p w14:paraId="70F2D2A6" w14:textId="77777777" w:rsidR="003424DE" w:rsidRDefault="003424DE" w:rsidP="0049087E">
      <w:pPr>
        <w:ind w:firstLine="709"/>
        <w:jc w:val="center"/>
      </w:pPr>
    </w:p>
    <w:p w14:paraId="2E8818E6" w14:textId="77777777" w:rsidR="0049087E" w:rsidRDefault="0049087E" w:rsidP="0049087E">
      <w:pPr>
        <w:ind w:firstLine="709"/>
        <w:jc w:val="center"/>
      </w:pPr>
      <w:r>
        <w:t>4. Заключительные положения</w:t>
      </w:r>
    </w:p>
    <w:p w14:paraId="676608DD" w14:textId="77777777" w:rsidR="00A15BDB" w:rsidRDefault="00A15BDB" w:rsidP="0049087E">
      <w:pPr>
        <w:ind w:firstLine="709"/>
        <w:jc w:val="center"/>
      </w:pPr>
    </w:p>
    <w:p w14:paraId="36300D4A" w14:textId="77777777" w:rsidR="00E047F0" w:rsidRPr="00E047F0" w:rsidRDefault="00E047F0" w:rsidP="00E047F0">
      <w:pPr>
        <w:ind w:firstLine="709"/>
        <w:jc w:val="both"/>
      </w:pPr>
      <w:r w:rsidRPr="00E047F0">
        <w:t xml:space="preserve">4.1. Копия принятого решения Совета должна быть вручена под роспись либо направлена по почте лицу, замещающему муниципальную должность, не позднее </w:t>
      </w:r>
      <w:r>
        <w:t>5</w:t>
      </w:r>
      <w:r w:rsidRPr="00E047F0">
        <w:t xml:space="preserve"> рабочих дней </w:t>
      </w:r>
      <w:r>
        <w:t>со</w:t>
      </w:r>
      <w:r w:rsidRPr="00E047F0">
        <w:t xml:space="preserve"> д</w:t>
      </w:r>
      <w:r>
        <w:t>ня</w:t>
      </w:r>
      <w:r w:rsidRPr="00E047F0">
        <w:t xml:space="preserve"> его принятия.</w:t>
      </w:r>
    </w:p>
    <w:p w14:paraId="6C7AB2A3" w14:textId="77777777" w:rsidR="00E047F0" w:rsidRPr="00E047F0" w:rsidRDefault="00E047F0" w:rsidP="00E047F0">
      <w:pPr>
        <w:ind w:firstLine="709"/>
        <w:jc w:val="both"/>
      </w:pPr>
      <w:r w:rsidRPr="00E047F0">
        <w:t>4.2. Лицо, замещающее муниципальную должность, вправе обжаловать решение Совета о применении к нему мер ответственности в судебном порядке.</w:t>
      </w:r>
    </w:p>
    <w:p w14:paraId="3A24007D" w14:textId="77777777" w:rsidR="00D51C8A" w:rsidRDefault="00D51C8A" w:rsidP="00E047F0">
      <w:pPr>
        <w:ind w:firstLine="709"/>
        <w:jc w:val="both"/>
      </w:pPr>
      <w:r w:rsidRPr="00D360BC">
        <w:t xml:space="preserve">10. Копия принятого решения направляется </w:t>
      </w:r>
      <w:r w:rsidR="00A213B2">
        <w:t>Г</w:t>
      </w:r>
      <w:r w:rsidRPr="00D360BC">
        <w:t xml:space="preserve">убернатору Краснодарского края  не позднее </w:t>
      </w:r>
      <w:r w:rsidR="00E047F0">
        <w:t>5</w:t>
      </w:r>
      <w:r w:rsidRPr="00D360BC">
        <w:t xml:space="preserve"> рабочих дней со дня его принятия.</w:t>
      </w:r>
    </w:p>
    <w:p w14:paraId="12339D32" w14:textId="77777777" w:rsidR="00A266A1" w:rsidRDefault="00A266A1" w:rsidP="00F52D21">
      <w:pPr>
        <w:ind w:firstLine="709"/>
        <w:jc w:val="both"/>
      </w:pPr>
    </w:p>
    <w:p w14:paraId="353E0507" w14:textId="77777777" w:rsidR="00A15BDB" w:rsidRDefault="00A15BDB" w:rsidP="00F52D21">
      <w:pPr>
        <w:ind w:firstLine="709"/>
        <w:jc w:val="both"/>
      </w:pPr>
    </w:p>
    <w:p w14:paraId="61223C36" w14:textId="77777777" w:rsidR="00A266A1" w:rsidRDefault="00A266A1" w:rsidP="00F52D21">
      <w:pPr>
        <w:ind w:firstLine="709"/>
        <w:jc w:val="both"/>
      </w:pPr>
    </w:p>
    <w:p w14:paraId="796CD488" w14:textId="085B392A" w:rsidR="00A266A1" w:rsidRPr="00A266A1" w:rsidRDefault="00A15BDB" w:rsidP="00A266A1">
      <w:pPr>
        <w:jc w:val="both"/>
      </w:pPr>
      <w:r>
        <w:t>Ведущий</w:t>
      </w:r>
      <w:r w:rsidR="00A213B2">
        <w:t xml:space="preserve"> специалист администрации                  </w:t>
      </w:r>
      <w:r>
        <w:t xml:space="preserve">        </w:t>
      </w:r>
      <w:r w:rsidR="00A213B2">
        <w:t xml:space="preserve">                       </w:t>
      </w:r>
      <w:r>
        <w:t>Е.А. Фролова</w:t>
      </w:r>
    </w:p>
    <w:sectPr w:rsidR="00A266A1" w:rsidRPr="00A266A1" w:rsidSect="00BF12C3">
      <w:pgSz w:w="11906" w:h="16838"/>
      <w:pgMar w:top="1134" w:right="567" w:bottom="1418" w:left="1701" w:header="510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62B1" w14:textId="77777777" w:rsidR="00484CEC" w:rsidRDefault="00484CEC" w:rsidP="00F52D21">
      <w:r>
        <w:separator/>
      </w:r>
    </w:p>
  </w:endnote>
  <w:endnote w:type="continuationSeparator" w:id="0">
    <w:p w14:paraId="1F13810D" w14:textId="77777777" w:rsidR="00484CEC" w:rsidRDefault="00484CEC" w:rsidP="00F5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61A3" w14:textId="77777777" w:rsidR="00484CEC" w:rsidRDefault="00484CEC" w:rsidP="00F52D21">
      <w:r>
        <w:separator/>
      </w:r>
    </w:p>
  </w:footnote>
  <w:footnote w:type="continuationSeparator" w:id="0">
    <w:p w14:paraId="38F2072A" w14:textId="77777777" w:rsidR="00484CEC" w:rsidRDefault="00484CEC" w:rsidP="00F5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3790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B6C"/>
    <w:rsid w:val="0000261C"/>
    <w:rsid w:val="000A4011"/>
    <w:rsid w:val="000B34C1"/>
    <w:rsid w:val="000E4512"/>
    <w:rsid w:val="00137051"/>
    <w:rsid w:val="00147BBA"/>
    <w:rsid w:val="001560B5"/>
    <w:rsid w:val="00191781"/>
    <w:rsid w:val="001B0BA6"/>
    <w:rsid w:val="00203478"/>
    <w:rsid w:val="00236225"/>
    <w:rsid w:val="00236476"/>
    <w:rsid w:val="00320A8C"/>
    <w:rsid w:val="003424DE"/>
    <w:rsid w:val="00342EB9"/>
    <w:rsid w:val="0034721A"/>
    <w:rsid w:val="00355F32"/>
    <w:rsid w:val="003A1A0A"/>
    <w:rsid w:val="003E4E70"/>
    <w:rsid w:val="003F69D9"/>
    <w:rsid w:val="00482304"/>
    <w:rsid w:val="00484CEC"/>
    <w:rsid w:val="0049087E"/>
    <w:rsid w:val="004E7441"/>
    <w:rsid w:val="004F4D8B"/>
    <w:rsid w:val="00527F94"/>
    <w:rsid w:val="005331BA"/>
    <w:rsid w:val="0054648F"/>
    <w:rsid w:val="00554FEF"/>
    <w:rsid w:val="00561ABA"/>
    <w:rsid w:val="00563989"/>
    <w:rsid w:val="005B3047"/>
    <w:rsid w:val="005C0266"/>
    <w:rsid w:val="006021F0"/>
    <w:rsid w:val="00683B2E"/>
    <w:rsid w:val="006B0546"/>
    <w:rsid w:val="006F5E48"/>
    <w:rsid w:val="00766153"/>
    <w:rsid w:val="00797017"/>
    <w:rsid w:val="007E6DE5"/>
    <w:rsid w:val="008601EC"/>
    <w:rsid w:val="008F4189"/>
    <w:rsid w:val="009358F0"/>
    <w:rsid w:val="00947F74"/>
    <w:rsid w:val="00971F09"/>
    <w:rsid w:val="009731AB"/>
    <w:rsid w:val="009740F4"/>
    <w:rsid w:val="009D3C25"/>
    <w:rsid w:val="009F1AC7"/>
    <w:rsid w:val="009F378A"/>
    <w:rsid w:val="00A15BDB"/>
    <w:rsid w:val="00A175F0"/>
    <w:rsid w:val="00A213B2"/>
    <w:rsid w:val="00A260A1"/>
    <w:rsid w:val="00A266A1"/>
    <w:rsid w:val="00A83D94"/>
    <w:rsid w:val="00AC7B6C"/>
    <w:rsid w:val="00B666C9"/>
    <w:rsid w:val="00B8344E"/>
    <w:rsid w:val="00BB683F"/>
    <w:rsid w:val="00BE3979"/>
    <w:rsid w:val="00BF12C3"/>
    <w:rsid w:val="00C83109"/>
    <w:rsid w:val="00CE4787"/>
    <w:rsid w:val="00CE6691"/>
    <w:rsid w:val="00D04C7F"/>
    <w:rsid w:val="00D279AD"/>
    <w:rsid w:val="00D360BC"/>
    <w:rsid w:val="00D51C8A"/>
    <w:rsid w:val="00D74571"/>
    <w:rsid w:val="00D85F08"/>
    <w:rsid w:val="00DA2D54"/>
    <w:rsid w:val="00DC321F"/>
    <w:rsid w:val="00E047F0"/>
    <w:rsid w:val="00E06350"/>
    <w:rsid w:val="00E64491"/>
    <w:rsid w:val="00E770A5"/>
    <w:rsid w:val="00EC6EF5"/>
    <w:rsid w:val="00ED47F8"/>
    <w:rsid w:val="00EE78AB"/>
    <w:rsid w:val="00F15214"/>
    <w:rsid w:val="00F16850"/>
    <w:rsid w:val="00F247DF"/>
    <w:rsid w:val="00F45B3F"/>
    <w:rsid w:val="00F52D21"/>
    <w:rsid w:val="00F6622F"/>
    <w:rsid w:val="00F861DC"/>
    <w:rsid w:val="00FA1508"/>
    <w:rsid w:val="00FC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4BCE"/>
  <w15:docId w15:val="{39E32613-4444-45E0-AB07-81B71F9D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D21"/>
    <w:pPr>
      <w:widowControl w:val="0"/>
      <w:suppressAutoHyphens/>
      <w:spacing w:after="0" w:line="240" w:lineRule="auto"/>
    </w:pPr>
    <w:rPr>
      <w:rFonts w:ascii="Times New Roman" w:eastAsia="DejaVuSans" w:hAnsi="Times New Roman" w:cs="Times"/>
      <w:kern w:val="1"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15B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paragraph" w:styleId="a6">
    <w:name w:val="header"/>
    <w:basedOn w:val="a"/>
    <w:link w:val="a7"/>
    <w:uiPriority w:val="99"/>
    <w:rsid w:val="00F52D21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kern w:val="0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F52D21"/>
    <w:rPr>
      <w:rFonts w:ascii="Arial" w:eastAsia="Times New Roman" w:hAnsi="Arial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F52D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2D21"/>
    <w:rPr>
      <w:rFonts w:ascii="Times New Roman" w:eastAsia="DejaVuSans" w:hAnsi="Times New Roman" w:cs="Times"/>
      <w:kern w:val="1"/>
      <w:sz w:val="28"/>
      <w:szCs w:val="24"/>
      <w:lang w:eastAsia="zh-CN"/>
    </w:rPr>
  </w:style>
  <w:style w:type="character" w:styleId="aa">
    <w:name w:val="Hyperlink"/>
    <w:basedOn w:val="a0"/>
    <w:uiPriority w:val="99"/>
    <w:unhideWhenUsed/>
    <w:rsid w:val="0079701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5BD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A15BD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15BDB"/>
    <w:rPr>
      <w:rFonts w:ascii="Times New Roman" w:eastAsia="DejaVuSans" w:hAnsi="Times New Roman" w:cs="Times"/>
      <w:kern w:val="1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17</cp:revision>
  <cp:lastPrinted>2020-02-17T14:32:00Z</cp:lastPrinted>
  <dcterms:created xsi:type="dcterms:W3CDTF">2023-05-12T14:12:00Z</dcterms:created>
  <dcterms:modified xsi:type="dcterms:W3CDTF">2023-06-06T08:31:00Z</dcterms:modified>
</cp:coreProperties>
</file>