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6F" w:rsidRDefault="0087186F" w:rsidP="0087186F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5"/>
        <w:gridCol w:w="4720"/>
      </w:tblGrid>
      <w:tr w:rsidR="0087186F" w:rsidRPr="00A56502" w:rsidTr="007465FA">
        <w:tc>
          <w:tcPr>
            <w:tcW w:w="4767" w:type="dxa"/>
            <w:shd w:val="clear" w:color="auto" w:fill="auto"/>
          </w:tcPr>
          <w:p w:rsidR="0087186F" w:rsidRPr="00A56502" w:rsidRDefault="0087186F" w:rsidP="007465FA">
            <w:pPr>
              <w:tabs>
                <w:tab w:val="left" w:pos="780"/>
              </w:tabs>
              <w:jc w:val="both"/>
            </w:pPr>
          </w:p>
        </w:tc>
        <w:tc>
          <w:tcPr>
            <w:tcW w:w="4804" w:type="dxa"/>
            <w:shd w:val="clear" w:color="auto" w:fill="auto"/>
          </w:tcPr>
          <w:p w:rsidR="0087186F" w:rsidRPr="00A56502" w:rsidRDefault="0087186F" w:rsidP="007465FA">
            <w:pPr>
              <w:tabs>
                <w:tab w:val="left" w:pos="780"/>
              </w:tabs>
              <w:jc w:val="both"/>
            </w:pPr>
            <w:r w:rsidRPr="00A56502">
              <w:t>ПРИЛОЖЕНИЕ 2</w:t>
            </w:r>
          </w:p>
          <w:p w:rsidR="0087186F" w:rsidRPr="00A56502" w:rsidRDefault="0087186F" w:rsidP="007465FA">
            <w:pPr>
              <w:tabs>
                <w:tab w:val="left" w:pos="780"/>
              </w:tabs>
              <w:jc w:val="both"/>
            </w:pPr>
            <w:r w:rsidRPr="00A56502">
              <w:t xml:space="preserve">к решению Совета Зассовского сельского поселения Лабинского района «О местном бюджете на 2020 год» от 26.12.2019 г. </w:t>
            </w:r>
          </w:p>
          <w:p w:rsidR="0087186F" w:rsidRPr="00A56502" w:rsidRDefault="0087186F" w:rsidP="007465FA">
            <w:pPr>
              <w:tabs>
                <w:tab w:val="left" w:pos="780"/>
              </w:tabs>
              <w:jc w:val="both"/>
            </w:pPr>
            <w:r w:rsidRPr="00A56502">
              <w:t>№ 14/6</w:t>
            </w:r>
          </w:p>
        </w:tc>
      </w:tr>
    </w:tbl>
    <w:p w:rsidR="0087186F" w:rsidRPr="00A56502" w:rsidRDefault="0087186F" w:rsidP="0087186F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87186F" w:rsidRPr="00A56502" w:rsidRDefault="0087186F" w:rsidP="0087186F">
      <w:pPr>
        <w:jc w:val="center"/>
        <w:rPr>
          <w:b/>
          <w:sz w:val="28"/>
          <w:szCs w:val="28"/>
        </w:rPr>
      </w:pPr>
      <w:r w:rsidRPr="00A56502">
        <w:rPr>
          <w:b/>
          <w:sz w:val="28"/>
          <w:szCs w:val="28"/>
        </w:rPr>
        <w:t xml:space="preserve">Перечень и коды главных администраторов доходов и закрепляемые за ними виды доходов местного бюджета – органов </w:t>
      </w:r>
    </w:p>
    <w:p w:rsidR="0087186F" w:rsidRPr="00A56502" w:rsidRDefault="0087186F" w:rsidP="0087186F">
      <w:pPr>
        <w:jc w:val="center"/>
        <w:rPr>
          <w:b/>
          <w:sz w:val="28"/>
          <w:szCs w:val="28"/>
        </w:rPr>
      </w:pPr>
      <w:r w:rsidRPr="00A56502">
        <w:rPr>
          <w:b/>
          <w:sz w:val="28"/>
          <w:szCs w:val="28"/>
        </w:rPr>
        <w:t>государственной власти Краснодарского края</w:t>
      </w:r>
    </w:p>
    <w:p w:rsidR="0087186F" w:rsidRPr="00A56502" w:rsidRDefault="0087186F" w:rsidP="0087186F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87186F" w:rsidRPr="00A56502" w:rsidRDefault="0087186F" w:rsidP="0087186F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87186F" w:rsidRPr="00A56502" w:rsidRDefault="0087186F" w:rsidP="0087186F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2877"/>
        <w:gridCol w:w="5211"/>
      </w:tblGrid>
      <w:tr w:rsidR="0087186F" w:rsidRPr="00A56502" w:rsidTr="007465FA">
        <w:trPr>
          <w:trHeight w:val="55"/>
        </w:trPr>
        <w:tc>
          <w:tcPr>
            <w:tcW w:w="2209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Код бюджетной классификации </w:t>
            </w:r>
          </w:p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Российской Федерации </w:t>
            </w:r>
          </w:p>
        </w:tc>
        <w:tc>
          <w:tcPr>
            <w:tcW w:w="2791" w:type="pct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Наименование главного администратора доходов – органа государственной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власти Краснодарского края,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рекомендуемого органам местного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самоуправления муниципальных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образований Краснодарского края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к применению при утверждении перечня </w:t>
            </w:r>
          </w:p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и кодов главных администраторов доходов местного бюджета</w:t>
            </w:r>
          </w:p>
        </w:tc>
      </w:tr>
      <w:tr w:rsidR="0087186F" w:rsidRPr="00A56502" w:rsidTr="007465FA">
        <w:trPr>
          <w:trHeight w:val="1923"/>
        </w:trPr>
        <w:tc>
          <w:tcPr>
            <w:tcW w:w="6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главного администратора доходов </w:t>
            </w:r>
          </w:p>
        </w:tc>
        <w:tc>
          <w:tcPr>
            <w:tcW w:w="154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 xml:space="preserve">доходов местных </w:t>
            </w:r>
          </w:p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бюджетов</w:t>
            </w:r>
          </w:p>
        </w:tc>
        <w:tc>
          <w:tcPr>
            <w:tcW w:w="2791" w:type="pct"/>
            <w:vMerge/>
            <w:tcBorders>
              <w:bottom w:val="nil"/>
            </w:tcBorders>
            <w:vAlign w:val="center"/>
          </w:tcPr>
          <w:p w:rsidR="0087186F" w:rsidRPr="00A56502" w:rsidRDefault="0087186F" w:rsidP="007465FA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</w:tbl>
    <w:p w:rsidR="0087186F" w:rsidRPr="00A56502" w:rsidRDefault="0087186F" w:rsidP="0087186F">
      <w:pPr>
        <w:spacing w:line="228" w:lineRule="auto"/>
        <w:jc w:val="both"/>
        <w:rPr>
          <w:sz w:val="2"/>
          <w:szCs w:val="2"/>
        </w:rPr>
      </w:pPr>
    </w:p>
    <w:tbl>
      <w:tblPr>
        <w:tblW w:w="9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1"/>
        <w:gridCol w:w="2977"/>
        <w:gridCol w:w="5386"/>
      </w:tblGrid>
      <w:tr w:rsidR="0087186F" w:rsidRPr="00A56502" w:rsidTr="007465FA">
        <w:trPr>
          <w:trHeight w:val="55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3</w:t>
            </w:r>
          </w:p>
        </w:tc>
      </w:tr>
      <w:tr w:rsidR="0087186F" w:rsidRPr="00A56502" w:rsidTr="007465FA">
        <w:trPr>
          <w:trHeight w:val="59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7186F" w:rsidRPr="00A56502" w:rsidTr="007465FA">
        <w:trPr>
          <w:trHeight w:hRule="exact" w:val="14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jc w:val="both"/>
              <w:rPr>
                <w:sz w:val="28"/>
                <w:szCs w:val="28"/>
              </w:rPr>
            </w:pPr>
          </w:p>
        </w:tc>
      </w:tr>
      <w:tr w:rsidR="0087186F" w:rsidRPr="00A56502" w:rsidTr="007465FA">
        <w:trPr>
          <w:trHeight w:val="41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sz w:val="28"/>
                <w:szCs w:val="28"/>
              </w:rPr>
            </w:pPr>
            <w:r w:rsidRPr="00A56502">
              <w:rPr>
                <w:b/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A56502">
              <w:rPr>
                <w:b/>
                <w:sz w:val="28"/>
                <w:szCs w:val="28"/>
              </w:rPr>
              <w:t>Департамент имущественных</w:t>
            </w:r>
          </w:p>
          <w:p w:rsidR="0087186F" w:rsidRPr="00A56502" w:rsidRDefault="0087186F" w:rsidP="007465FA">
            <w:pPr>
              <w:jc w:val="center"/>
              <w:rPr>
                <w:color w:val="000000"/>
                <w:sz w:val="28"/>
                <w:szCs w:val="28"/>
              </w:rPr>
            </w:pPr>
            <w:r w:rsidRPr="00A56502">
              <w:rPr>
                <w:b/>
                <w:sz w:val="28"/>
                <w:szCs w:val="28"/>
              </w:rPr>
              <w:t>отношений Краснодарского края</w:t>
            </w:r>
          </w:p>
        </w:tc>
      </w:tr>
      <w:tr w:rsidR="0087186F" w:rsidRPr="00A56502" w:rsidTr="007465FA">
        <w:trPr>
          <w:trHeight w:val="6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7186F" w:rsidRPr="00A56502" w:rsidTr="007465FA">
        <w:trPr>
          <w:trHeight w:val="6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center"/>
              <w:rPr>
                <w:b/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jc w:val="both"/>
              <w:rPr>
                <w:b/>
              </w:rPr>
            </w:pPr>
            <w:r w:rsidRPr="00A56502">
              <w:rPr>
                <w:sz w:val="28"/>
                <w:szCs w:val="28"/>
              </w:rPr>
              <w:t>1 11 05026 10 0000 120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jc w:val="both"/>
              <w:rPr>
                <w:b/>
              </w:rPr>
            </w:pPr>
            <w:r w:rsidRPr="00A56502">
              <w:rPr>
                <w:bCs/>
                <w:sz w:val="28"/>
                <w:szCs w:val="20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87186F" w:rsidRPr="00A56502" w:rsidTr="007465FA">
        <w:trPr>
          <w:trHeight w:val="6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821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7186F" w:rsidRPr="00A56502" w:rsidRDefault="0087186F" w:rsidP="007465F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56502">
              <w:rPr>
                <w:sz w:val="28"/>
                <w:szCs w:val="28"/>
              </w:rPr>
              <w:t>1 14 06033 10 0000 430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7186F" w:rsidRPr="00A56502" w:rsidRDefault="0087186F" w:rsidP="007465FA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56502">
              <w:rPr>
                <w:bCs/>
                <w:sz w:val="28"/>
                <w:szCs w:val="20"/>
              </w:rPr>
              <w:t xml:space="preserve"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</w:t>
            </w:r>
            <w:r w:rsidRPr="00A56502">
              <w:rPr>
                <w:bCs/>
                <w:sz w:val="28"/>
                <w:szCs w:val="20"/>
              </w:rPr>
              <w:lastRenderedPageBreak/>
              <w:t>государственной власти субъектов Российской Федерации</w:t>
            </w:r>
          </w:p>
        </w:tc>
      </w:tr>
    </w:tbl>
    <w:p w:rsidR="0087186F" w:rsidRPr="00A56502" w:rsidRDefault="0087186F" w:rsidP="0087186F">
      <w:pPr>
        <w:jc w:val="both"/>
        <w:rPr>
          <w:sz w:val="28"/>
          <w:szCs w:val="28"/>
        </w:rPr>
      </w:pPr>
    </w:p>
    <w:p w:rsidR="0087186F" w:rsidRPr="00A56502" w:rsidRDefault="0087186F" w:rsidP="0087186F">
      <w:pPr>
        <w:jc w:val="both"/>
        <w:rPr>
          <w:sz w:val="28"/>
          <w:szCs w:val="28"/>
        </w:rPr>
      </w:pPr>
      <w:r w:rsidRPr="00A56502">
        <w:rPr>
          <w:sz w:val="28"/>
          <w:szCs w:val="28"/>
        </w:rPr>
        <w:t xml:space="preserve">Глава Зассовского сельского </w:t>
      </w:r>
    </w:p>
    <w:p w:rsidR="0087186F" w:rsidRPr="00A56502" w:rsidRDefault="0087186F" w:rsidP="0087186F">
      <w:pPr>
        <w:jc w:val="both"/>
        <w:rPr>
          <w:sz w:val="28"/>
          <w:szCs w:val="28"/>
        </w:rPr>
      </w:pPr>
      <w:r w:rsidRPr="00A56502">
        <w:rPr>
          <w:sz w:val="28"/>
          <w:szCs w:val="28"/>
        </w:rPr>
        <w:t>поселения Лабинского района                                                    С.В. Суховеев</w:t>
      </w:r>
    </w:p>
    <w:p w:rsidR="0087186F" w:rsidRDefault="0087186F" w:rsidP="0087186F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F5F"/>
    <w:rsid w:val="00204095"/>
    <w:rsid w:val="004659DB"/>
    <w:rsid w:val="00756F5F"/>
    <w:rsid w:val="0087186F"/>
    <w:rsid w:val="00A7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517CB-4D8B-4A26-A495-BB91270E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2020-01-10T05:49:00Z</dcterms:created>
  <dcterms:modified xsi:type="dcterms:W3CDTF">2020-01-10T05:50:00Z</dcterms:modified>
</cp:coreProperties>
</file>