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DAD" w:rsidRDefault="00000DAD" w:rsidP="00000DAD">
      <w:pPr>
        <w:tabs>
          <w:tab w:val="left" w:pos="5103"/>
          <w:tab w:val="left" w:pos="9653"/>
        </w:tabs>
        <w:ind w:left="5103"/>
      </w:pPr>
      <w:r>
        <w:t>ПРИЛОЖЕНИЕ 4</w:t>
      </w:r>
    </w:p>
    <w:p w:rsidR="00CA6EA1" w:rsidRPr="00000DAD" w:rsidRDefault="00000DAD" w:rsidP="00000DAD">
      <w:pPr>
        <w:tabs>
          <w:tab w:val="left" w:pos="5103"/>
          <w:tab w:val="left" w:pos="9653"/>
        </w:tabs>
        <w:ind w:left="5103"/>
      </w:pPr>
      <w:r>
        <w:t>к решению Совета Зассовского сельского поселения Лабинск</w:t>
      </w:r>
      <w:r>
        <w:t>ого района от 21.05.2020 г. № 26/12</w:t>
      </w:r>
      <w:r>
        <w:t xml:space="preserve"> «О внесении изменений в решение Совета Зассовского сельского поселения Лабинского района от 26.12.2019 г. № 14/6 «О местном бюджете на 2020 год»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CA6EA1" w:rsidTr="007465FA">
        <w:tc>
          <w:tcPr>
            <w:tcW w:w="4785" w:type="dxa"/>
            <w:shd w:val="clear" w:color="auto" w:fill="auto"/>
          </w:tcPr>
          <w:p w:rsidR="00CA6EA1" w:rsidRDefault="00CA6EA1" w:rsidP="007465FA"/>
        </w:tc>
        <w:tc>
          <w:tcPr>
            <w:tcW w:w="4786" w:type="dxa"/>
            <w:shd w:val="clear" w:color="auto" w:fill="auto"/>
          </w:tcPr>
          <w:p w:rsidR="00CA6EA1" w:rsidRDefault="00CA6EA1" w:rsidP="007465FA">
            <w:pPr>
              <w:jc w:val="both"/>
            </w:pPr>
          </w:p>
        </w:tc>
      </w:tr>
    </w:tbl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Объём межбюджетных трансфертов, получаемых из других уровней бюджетов в 2020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4"/>
        <w:gridCol w:w="2621"/>
      </w:tblGrid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84" w:type="dxa"/>
          </w:tcPr>
          <w:p w:rsidR="00CA6EA1" w:rsidRPr="0058255C" w:rsidRDefault="00000DAD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86</w:t>
            </w:r>
            <w:r w:rsidR="00CA6EA1">
              <w:rPr>
                <w:b/>
              </w:rPr>
              <w:t>57,3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Краевая дотация на выравнивание бюджетной обеспеченности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7984,5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Районный фонд финансовой поддержки поселений в том числе:</w:t>
            </w:r>
          </w:p>
        </w:tc>
        <w:tc>
          <w:tcPr>
            <w:tcW w:w="2684" w:type="dxa"/>
          </w:tcPr>
          <w:p w:rsidR="00CA6EA1" w:rsidRPr="00074127" w:rsidRDefault="00CA6EA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156,7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>
              <w:t>- районная дотация</w:t>
            </w:r>
          </w:p>
        </w:tc>
        <w:tc>
          <w:tcPr>
            <w:tcW w:w="2684" w:type="dxa"/>
          </w:tcPr>
          <w:p w:rsidR="00CA6EA1" w:rsidRPr="00074127" w:rsidRDefault="00CA6EA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156,7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Субвенции бюджету поселения</w:t>
            </w:r>
          </w:p>
        </w:tc>
        <w:tc>
          <w:tcPr>
            <w:tcW w:w="2684" w:type="dxa"/>
          </w:tcPr>
          <w:p w:rsidR="00CA6EA1" w:rsidRPr="00074127" w:rsidRDefault="00CA6EA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216,1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- исполнение государственных полномочий по первичному воинскому учету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212,3</w:t>
            </w:r>
          </w:p>
        </w:tc>
      </w:tr>
      <w:tr w:rsidR="00CA6EA1" w:rsidRPr="0058255C" w:rsidTr="007465FA">
        <w:tc>
          <w:tcPr>
            <w:tcW w:w="6887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-осуществление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68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000DAD" w:rsidRPr="0058255C" w:rsidTr="007465FA">
        <w:tc>
          <w:tcPr>
            <w:tcW w:w="6887" w:type="dxa"/>
          </w:tcPr>
          <w:p w:rsidR="00000DAD" w:rsidRPr="0058255C" w:rsidRDefault="00000DAD" w:rsidP="007465FA">
            <w:pPr>
              <w:tabs>
                <w:tab w:val="left" w:pos="3750"/>
              </w:tabs>
            </w:pPr>
            <w:r w:rsidRPr="00000DAD">
              <w:t>Прочие межбюджетные трансферты, передаваемые бюджетам сельских поселений</w:t>
            </w:r>
          </w:p>
        </w:tc>
        <w:tc>
          <w:tcPr>
            <w:tcW w:w="2684" w:type="dxa"/>
          </w:tcPr>
          <w:p w:rsidR="00000DAD" w:rsidRDefault="00000DAD" w:rsidP="007465FA">
            <w:pPr>
              <w:tabs>
                <w:tab w:val="left" w:pos="3750"/>
              </w:tabs>
              <w:jc w:val="center"/>
            </w:pPr>
            <w:r>
              <w:t>300,0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>
      <w:bookmarkStart w:id="0" w:name="_GoBack"/>
      <w:bookmarkEnd w:id="0"/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3E"/>
    <w:rsid w:val="00000DAD"/>
    <w:rsid w:val="00204095"/>
    <w:rsid w:val="004659DB"/>
    <w:rsid w:val="00A76843"/>
    <w:rsid w:val="00CA6EA1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DDB17-6D1A-4358-B2C8-3045F38D9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2020-01-10T05:51:00Z</dcterms:created>
  <dcterms:modified xsi:type="dcterms:W3CDTF">2020-05-21T06:29:00Z</dcterms:modified>
</cp:coreProperties>
</file>